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A58" w:rsidRPr="00B7683C" w:rsidRDefault="00CA3A58" w:rsidP="00CA3A58">
      <w:pPr>
        <w:spacing w:afterLines="100" w:after="360" w:line="320" w:lineRule="exact"/>
        <w:jc w:val="center"/>
        <w:rPr>
          <w:rFonts w:eastAsia="標楷體"/>
          <w:b/>
          <w:sz w:val="32"/>
          <w:szCs w:val="36"/>
        </w:rPr>
      </w:pPr>
      <w:r w:rsidRPr="00B7683C">
        <w:rPr>
          <w:rFonts w:eastAsia="標楷體"/>
          <w:b/>
          <w:sz w:val="32"/>
          <w:szCs w:val="36"/>
        </w:rPr>
        <w:t>Academia Sinica Project Part-time Employee Employment Contract</w:t>
      </w:r>
    </w:p>
    <w:p w:rsidR="00CA3A58" w:rsidRPr="00B7683C" w:rsidRDefault="00CA3A58" w:rsidP="00CA3A58">
      <w:pPr>
        <w:spacing w:before="60" w:after="60"/>
        <w:jc w:val="both"/>
        <w:rPr>
          <w:rFonts w:eastAsia="標楷體"/>
        </w:rPr>
      </w:pPr>
      <w:r w:rsidRPr="00B7683C">
        <w:rPr>
          <w:rFonts w:eastAsia="標楷體"/>
        </w:rPr>
        <w:t>By and between</w:t>
      </w:r>
    </w:p>
    <w:p w:rsidR="00CA3A58" w:rsidRPr="00B7683C" w:rsidRDefault="00CA3A58" w:rsidP="00CA3A58">
      <w:pPr>
        <w:spacing w:before="60" w:after="60"/>
        <w:ind w:leftChars="100" w:left="240" w:firstLineChars="313" w:firstLine="751"/>
        <w:jc w:val="both"/>
        <w:rPr>
          <w:rFonts w:eastAsia="標楷體"/>
        </w:rPr>
      </w:pPr>
      <w:r w:rsidRPr="00B7683C">
        <w:rPr>
          <w:rFonts w:eastAsia="標楷體"/>
        </w:rPr>
        <w:t>Academia Sinica (hereinafter referred to as the “Employer”) and</w:t>
      </w:r>
    </w:p>
    <w:p w:rsidR="00CA3A58" w:rsidRPr="00B7683C" w:rsidRDefault="00CA3A58" w:rsidP="00CA3A58">
      <w:pPr>
        <w:spacing w:before="60" w:after="60"/>
        <w:ind w:leftChars="100" w:left="240" w:firstLineChars="313" w:firstLine="751"/>
        <w:jc w:val="both"/>
        <w:rPr>
          <w:rFonts w:eastAsia="標楷體"/>
        </w:rPr>
      </w:pPr>
      <w:r w:rsidRPr="00B7683C">
        <w:sym w:font="Wingdings 2" w:char="F099"/>
      </w:r>
      <w:r w:rsidRPr="00B7683C">
        <w:sym w:font="Wingdings 2" w:char="F099"/>
      </w:r>
      <w:r w:rsidRPr="00B7683C">
        <w:sym w:font="Wingdings 2" w:char="F099"/>
      </w:r>
      <w:r w:rsidRPr="00B7683C">
        <w:rPr>
          <w:rFonts w:eastAsia="標楷體"/>
        </w:rPr>
        <w:t xml:space="preserve"> (hereinafter referred to as </w:t>
      </w:r>
      <w:bookmarkStart w:id="0" w:name="_Hlk137128822"/>
      <w:r w:rsidRPr="00B7683C">
        <w:rPr>
          <w:rFonts w:eastAsia="標楷體"/>
        </w:rPr>
        <w:t>the “Employee</w:t>
      </w:r>
      <w:bookmarkEnd w:id="0"/>
      <w:r w:rsidRPr="00B7683C">
        <w:rPr>
          <w:rFonts w:eastAsia="標楷體"/>
        </w:rPr>
        <w:t>”)</w:t>
      </w:r>
    </w:p>
    <w:p w:rsidR="00CA3A58" w:rsidRPr="00B7683C" w:rsidRDefault="00CA3A58" w:rsidP="00CA3A58">
      <w:pPr>
        <w:spacing w:before="60" w:after="60"/>
        <w:jc w:val="both"/>
        <w:rPr>
          <w:rFonts w:eastAsia="標楷體"/>
        </w:rPr>
      </w:pPr>
      <w:r w:rsidRPr="00B7683C">
        <w:rPr>
          <w:rFonts w:eastAsia="標楷體"/>
        </w:rPr>
        <w:t>The parties hereby enter into and agree to abide by the following terms and conditions:</w:t>
      </w:r>
    </w:p>
    <w:p w:rsidR="002B0CF9" w:rsidRDefault="00EF7072" w:rsidP="009C2904">
      <w:pPr>
        <w:spacing w:beforeLines="50" w:before="180" w:line="320" w:lineRule="exact"/>
        <w:rPr>
          <w:rFonts w:eastAsia="標楷體"/>
        </w:rPr>
      </w:pPr>
      <w:r w:rsidRPr="00B7683C">
        <w:rPr>
          <w:rFonts w:eastAsia="標楷體"/>
        </w:rPr>
        <w:t>1.</w:t>
      </w:r>
      <w:r w:rsidR="000C38C3" w:rsidRPr="00B7683C">
        <w:t xml:space="preserve"> </w:t>
      </w:r>
      <w:r w:rsidR="000C38C3" w:rsidRPr="00B7683C">
        <w:rPr>
          <w:rFonts w:eastAsia="標楷體"/>
        </w:rPr>
        <w:t>The Employer has authorized ○○○Institute/Research Center to execute the Contract.</w:t>
      </w:r>
    </w:p>
    <w:p w:rsidR="008C43E7" w:rsidRPr="00B7683C" w:rsidRDefault="008C43E7" w:rsidP="009C2904">
      <w:pPr>
        <w:spacing w:beforeLines="50" w:before="180" w:line="320" w:lineRule="exact"/>
        <w:rPr>
          <w:rFonts w:eastAsia="標楷體"/>
        </w:rPr>
      </w:pPr>
      <w:r w:rsidRPr="00B7683C">
        <w:rPr>
          <w:rFonts w:eastAsia="標楷體"/>
        </w:rPr>
        <w:t xml:space="preserve">2. </w:t>
      </w:r>
      <w:r w:rsidR="00226F7A" w:rsidRPr="00B7683C">
        <w:rPr>
          <w:rFonts w:eastAsia="標楷體"/>
        </w:rPr>
        <w:t>Term of Contract:</w:t>
      </w:r>
    </w:p>
    <w:p w:rsidR="008D2194" w:rsidRPr="00B7683C" w:rsidRDefault="008D2194" w:rsidP="009C2904">
      <w:pPr>
        <w:spacing w:before="60" w:after="60" w:line="320" w:lineRule="exact"/>
        <w:ind w:left="840" w:hangingChars="300" w:hanging="840"/>
        <w:jc w:val="both"/>
        <w:rPr>
          <w:rFonts w:eastAsia="標楷體"/>
        </w:rPr>
      </w:pPr>
      <w:bookmarkStart w:id="1" w:name="_Hlk100852198"/>
      <w:r w:rsidRPr="00B7683C">
        <w:rPr>
          <w:rFonts w:eastAsia="標楷體"/>
          <w:sz w:val="28"/>
        </w:rPr>
        <w:t xml:space="preserve">   </w:t>
      </w:r>
      <w:r w:rsidRPr="00B7683C">
        <w:rPr>
          <w:rFonts w:eastAsia="標楷體"/>
          <w:sz w:val="28"/>
        </w:rPr>
        <w:sym w:font="Wingdings 2" w:char="F0A3"/>
      </w:r>
      <w:r w:rsidRPr="00B7683C">
        <w:rPr>
          <w:rFonts w:eastAsia="標楷體"/>
          <w:sz w:val="28"/>
        </w:rPr>
        <w:t xml:space="preserve"> </w:t>
      </w:r>
      <w:r w:rsidRPr="00B7683C">
        <w:rPr>
          <w:rFonts w:eastAsia="標楷體"/>
        </w:rPr>
        <w:t>The Employer is based on providing job opportunities to students in school, and the     employment period is</w:t>
      </w:r>
      <w:bookmarkStart w:id="2" w:name="_Hlk137128530"/>
      <w:r w:rsidRPr="00B7683C">
        <w:rPr>
          <w:rFonts w:eastAsia="標楷體"/>
        </w:rPr>
        <w:t xml:space="preserve"> [MM/DD/YYYY] to [MM/DD/YYYY] </w:t>
      </w:r>
      <w:bookmarkEnd w:id="2"/>
      <w:r w:rsidRPr="00B7683C">
        <w:rPr>
          <w:rFonts w:eastAsia="標楷體"/>
        </w:rPr>
        <w:t>(during the implementation period of the project and limited to the student's schooling period), the Employer employs the Employee as a regular part-time employee.</w:t>
      </w:r>
    </w:p>
    <w:bookmarkEnd w:id="1"/>
    <w:p w:rsidR="00896555" w:rsidRPr="00B7683C" w:rsidRDefault="008D2194" w:rsidP="009C2904">
      <w:pPr>
        <w:spacing w:beforeLines="50" w:before="180" w:afterLines="50" w:after="180" w:line="320" w:lineRule="exact"/>
        <w:ind w:leftChars="114" w:left="974" w:hangingChars="250" w:hanging="700"/>
        <w:jc w:val="both"/>
        <w:rPr>
          <w:rFonts w:eastAsia="標楷體"/>
        </w:rPr>
      </w:pPr>
      <w:r w:rsidRPr="00B7683C">
        <w:rPr>
          <w:rFonts w:eastAsia="標楷體"/>
          <w:sz w:val="28"/>
          <w:szCs w:val="28"/>
        </w:rPr>
        <w:t xml:space="preserve"> </w:t>
      </w:r>
      <w:r w:rsidR="005578F4" w:rsidRPr="00B7683C">
        <w:rPr>
          <w:rFonts w:eastAsia="標楷體"/>
          <w:sz w:val="28"/>
          <w:szCs w:val="28"/>
        </w:rPr>
        <w:sym w:font="Wingdings 2" w:char="F0A3"/>
      </w:r>
      <w:r w:rsidR="00C2004B" w:rsidRPr="00B7683C">
        <w:rPr>
          <w:rFonts w:eastAsia="標楷體"/>
          <w:sz w:val="28"/>
          <w:szCs w:val="28"/>
        </w:rPr>
        <w:t xml:space="preserve"> </w:t>
      </w:r>
      <w:r w:rsidR="005578F4" w:rsidRPr="00B7683C">
        <w:rPr>
          <w:rFonts w:eastAsia="標楷體"/>
        </w:rPr>
        <w:t>The employment period starts from [MM/DD/YYYY] to [MM/DD/YYYY]</w:t>
      </w:r>
      <w:r w:rsidR="004B3D4A" w:rsidRPr="00B7683C">
        <w:rPr>
          <w:rFonts w:eastAsia="標楷體"/>
        </w:rPr>
        <w:t xml:space="preserve"> </w:t>
      </w:r>
      <w:r w:rsidR="005578F4" w:rsidRPr="00B7683C">
        <w:rPr>
          <w:rFonts w:eastAsia="標楷體"/>
        </w:rPr>
        <w:t>(the</w:t>
      </w:r>
      <w:r w:rsidRPr="00B7683C">
        <w:rPr>
          <w:rFonts w:eastAsia="標楷體"/>
        </w:rPr>
        <w:t xml:space="preserve"> </w:t>
      </w:r>
      <w:r w:rsidR="005578F4" w:rsidRPr="00B7683C">
        <w:rPr>
          <w:rFonts w:eastAsia="標楷體"/>
        </w:rPr>
        <w:t>probationary period starts from [MM/DD/YYYY] to [MM/DD/YYYY]),</w:t>
      </w:r>
      <w:r w:rsidR="005E23D5" w:rsidRPr="00B7683C">
        <w:rPr>
          <w:rFonts w:eastAsia="標楷體"/>
        </w:rPr>
        <w:t xml:space="preserve"> the Employer</w:t>
      </w:r>
      <w:r w:rsidR="005578F4" w:rsidRPr="00B7683C">
        <w:rPr>
          <w:rFonts w:eastAsia="標楷體"/>
        </w:rPr>
        <w:t xml:space="preserve"> </w:t>
      </w:r>
      <w:r w:rsidR="005E23D5" w:rsidRPr="00B7683C">
        <w:rPr>
          <w:rFonts w:eastAsia="標楷體"/>
        </w:rPr>
        <w:t>employs the Employee</w:t>
      </w:r>
      <w:r w:rsidR="005578F4" w:rsidRPr="00B7683C">
        <w:rPr>
          <w:rFonts w:eastAsia="標楷體"/>
        </w:rPr>
        <w:t xml:space="preserve"> as an irregular part-time employee.</w:t>
      </w:r>
    </w:p>
    <w:p w:rsidR="000B3D46" w:rsidRPr="00B7683C" w:rsidRDefault="000B3D46" w:rsidP="009C2904">
      <w:pPr>
        <w:spacing w:before="60" w:after="60" w:line="320" w:lineRule="exact"/>
        <w:ind w:leftChars="208" w:left="499"/>
        <w:jc w:val="both"/>
        <w:rPr>
          <w:rFonts w:eastAsia="標楷體"/>
        </w:rPr>
      </w:pPr>
      <w:r w:rsidRPr="00B7683C">
        <w:rPr>
          <w:rFonts w:eastAsia="標楷體"/>
        </w:rPr>
        <w:t>Project Title:</w:t>
      </w:r>
      <w:r w:rsidRPr="00B7683C">
        <w:rPr>
          <w:rFonts w:eastAsia="標楷體"/>
          <w:u w:val="single"/>
        </w:rPr>
        <w:t xml:space="preserve"> </w:t>
      </w:r>
      <w:r w:rsidRPr="00B7683C">
        <w:rPr>
          <w:rFonts w:eastAsia="標楷體"/>
          <w:u w:val="single"/>
        </w:rPr>
        <w:t xml:space="preserve">　　　　　　　</w:t>
      </w:r>
      <w:r w:rsidRPr="00B7683C">
        <w:rPr>
          <w:rFonts w:eastAsia="標楷體"/>
        </w:rPr>
        <w:t>; Project Number:</w:t>
      </w:r>
      <w:r w:rsidRPr="00B7683C">
        <w:rPr>
          <w:rFonts w:eastAsia="標楷體"/>
          <w:u w:val="single"/>
        </w:rPr>
        <w:t xml:space="preserve">　　　　　　　</w:t>
      </w:r>
      <w:r w:rsidRPr="00B7683C">
        <w:rPr>
          <w:rFonts w:eastAsia="標楷體"/>
        </w:rPr>
        <w:t xml:space="preserve"> Sponsor or Contract Organization:</w:t>
      </w:r>
      <w:r w:rsidRPr="00B7683C">
        <w:rPr>
          <w:rFonts w:eastAsia="標楷體"/>
          <w:u w:val="single"/>
        </w:rPr>
        <w:t xml:space="preserve">　　　　　　　</w:t>
      </w:r>
      <w:r w:rsidRPr="00B7683C">
        <w:rPr>
          <w:rFonts w:eastAsia="標楷體"/>
        </w:rPr>
        <w:t>; Project Term:</w:t>
      </w:r>
      <w:r w:rsidRPr="00B7683C">
        <w:rPr>
          <w:rFonts w:eastAsia="標楷體"/>
          <w:u w:val="single"/>
        </w:rPr>
        <w:t xml:space="preserve">　　　　　　　</w:t>
      </w:r>
      <w:r w:rsidRPr="00B7683C">
        <w:rPr>
          <w:rFonts w:eastAsia="標楷體"/>
        </w:rPr>
        <w:t xml:space="preserve"> Principal Investigator:</w:t>
      </w:r>
      <w:r w:rsidRPr="00B7683C">
        <w:rPr>
          <w:rFonts w:eastAsia="標楷體"/>
          <w:u w:val="single"/>
        </w:rPr>
        <w:t xml:space="preserve">　　　　　　　</w:t>
      </w:r>
    </w:p>
    <w:p w:rsidR="00D432C2" w:rsidRPr="00B7683C" w:rsidRDefault="00544F05" w:rsidP="009C2904">
      <w:pPr>
        <w:spacing w:line="320" w:lineRule="exact"/>
        <w:rPr>
          <w:rFonts w:eastAsia="標楷體"/>
        </w:rPr>
      </w:pPr>
      <w:r w:rsidRPr="00B7683C">
        <w:rPr>
          <w:rFonts w:eastAsia="標楷體"/>
        </w:rPr>
        <w:t>3.</w:t>
      </w:r>
      <w:r w:rsidR="00D432C2" w:rsidRPr="00B7683C">
        <w:t xml:space="preserve"> </w:t>
      </w:r>
      <w:r w:rsidR="005F45BE" w:rsidRPr="00B7683C">
        <w:rPr>
          <w:rFonts w:eastAsia="標楷體"/>
        </w:rPr>
        <w:t>Job Duties</w:t>
      </w:r>
      <w:r w:rsidR="00D432C2" w:rsidRPr="00B7683C">
        <w:rPr>
          <w:rFonts w:eastAsia="標楷體"/>
        </w:rPr>
        <w:t>:</w:t>
      </w:r>
    </w:p>
    <w:p w:rsidR="00544F05" w:rsidRPr="00B7683C" w:rsidRDefault="00D432C2" w:rsidP="009C2904">
      <w:pPr>
        <w:spacing w:line="320" w:lineRule="exact"/>
        <w:ind w:leftChars="118" w:left="283"/>
        <w:rPr>
          <w:rFonts w:eastAsia="標楷體"/>
        </w:rPr>
      </w:pPr>
      <w:r w:rsidRPr="00B7683C">
        <w:rPr>
          <w:rFonts w:eastAsia="標楷體"/>
        </w:rPr>
        <w:t>The Employee accepts the command and supervision of the Employer and engages in the following work:</w:t>
      </w:r>
    </w:p>
    <w:p w:rsidR="00D432C2" w:rsidRPr="00B7683C" w:rsidRDefault="00D432C2" w:rsidP="009C2904">
      <w:pPr>
        <w:spacing w:line="320" w:lineRule="exact"/>
        <w:ind w:firstLineChars="100" w:firstLine="240"/>
        <w:rPr>
          <w:rFonts w:eastAsia="標楷體"/>
        </w:rPr>
      </w:pPr>
      <w:r w:rsidRPr="00B7683C">
        <w:rPr>
          <w:rFonts w:eastAsia="標楷體"/>
        </w:rPr>
        <w:t>(1)</w:t>
      </w:r>
    </w:p>
    <w:p w:rsidR="00D432C2" w:rsidRDefault="00D432C2" w:rsidP="009C2904">
      <w:pPr>
        <w:spacing w:line="320" w:lineRule="exact"/>
        <w:ind w:firstLineChars="100" w:firstLine="240"/>
        <w:rPr>
          <w:rFonts w:eastAsia="標楷體"/>
        </w:rPr>
      </w:pPr>
      <w:r w:rsidRPr="00B7683C">
        <w:rPr>
          <w:rFonts w:eastAsia="標楷體"/>
        </w:rPr>
        <w:t>(2)</w:t>
      </w:r>
    </w:p>
    <w:p w:rsidR="002B0CF9" w:rsidRPr="00B7683C" w:rsidRDefault="002B0CF9" w:rsidP="009C2904">
      <w:pPr>
        <w:spacing w:line="320" w:lineRule="exact"/>
        <w:ind w:firstLineChars="100" w:firstLine="240"/>
        <w:rPr>
          <w:rFonts w:eastAsia="標楷體"/>
        </w:rPr>
      </w:pPr>
    </w:p>
    <w:p w:rsidR="00F06D16" w:rsidRDefault="00F06D16" w:rsidP="009C2904">
      <w:pPr>
        <w:numPr>
          <w:ilvl w:val="0"/>
          <w:numId w:val="23"/>
        </w:numPr>
        <w:spacing w:before="60" w:after="60" w:line="320" w:lineRule="exact"/>
        <w:jc w:val="both"/>
        <w:rPr>
          <w:rFonts w:eastAsia="標楷體"/>
        </w:rPr>
      </w:pPr>
      <w:r w:rsidRPr="00B7683C">
        <w:rPr>
          <w:rFonts w:eastAsia="標楷體"/>
        </w:rPr>
        <w:t>Work Location: ○○○Institute/Research Center. The Employee shall provide the services at the location of :</w:t>
      </w:r>
      <w:r w:rsidRPr="00B7683C">
        <w:rPr>
          <w:rFonts w:eastAsia="標楷體"/>
          <w:u w:val="single"/>
        </w:rPr>
        <w:t xml:space="preserve">　　　　　　　</w:t>
      </w:r>
      <w:r w:rsidRPr="00B7683C">
        <w:rPr>
          <w:rFonts w:eastAsia="標楷體"/>
        </w:rPr>
        <w:t>(including but not limited to the facilities of Academia Sinica).</w:t>
      </w:r>
    </w:p>
    <w:p w:rsidR="00122B0A" w:rsidRPr="00B7683C" w:rsidRDefault="00122B0A" w:rsidP="009C2904">
      <w:pPr>
        <w:numPr>
          <w:ilvl w:val="0"/>
          <w:numId w:val="23"/>
        </w:numPr>
        <w:spacing w:before="60" w:after="60" w:line="320" w:lineRule="exact"/>
        <w:jc w:val="both"/>
        <w:rPr>
          <w:rFonts w:eastAsia="標楷體"/>
        </w:rPr>
      </w:pPr>
      <w:r w:rsidRPr="00B7683C">
        <w:rPr>
          <w:rFonts w:eastAsia="標楷體"/>
        </w:rPr>
        <w:t>Compensation:</w:t>
      </w:r>
    </w:p>
    <w:p w:rsidR="00122B0A" w:rsidRPr="00B7683C" w:rsidRDefault="00122B0A" w:rsidP="009C2904">
      <w:pPr>
        <w:numPr>
          <w:ilvl w:val="0"/>
          <w:numId w:val="24"/>
        </w:numPr>
        <w:spacing w:before="60" w:after="60" w:line="320" w:lineRule="exact"/>
        <w:jc w:val="both"/>
        <w:rPr>
          <w:rFonts w:eastAsia="標楷體"/>
        </w:rPr>
      </w:pPr>
      <w:r w:rsidRPr="00B7683C">
        <w:rPr>
          <w:rFonts w:eastAsia="標楷體"/>
        </w:rPr>
        <w:t xml:space="preserve">Work Compensation and Computation: The Employee’s compensation is indicated as the checked description below. The compensation shall be exclusive of the attendance bonus, other benefits or subsidies. If the Employee is holding any concurrent position from any other project inside or outside Academia Sinica or any project of </w:t>
      </w:r>
      <w:r w:rsidRPr="005D61FF">
        <w:rPr>
          <w:rFonts w:eastAsia="標楷體"/>
        </w:rPr>
        <w:t>the</w:t>
      </w:r>
      <w:r w:rsidR="00C14E4C" w:rsidRPr="005D61FF">
        <w:rPr>
          <w:rFonts w:eastAsia="標楷體"/>
        </w:rPr>
        <w:t xml:space="preserve"> National </w:t>
      </w:r>
      <w:r w:rsidRPr="005D61FF">
        <w:rPr>
          <w:rFonts w:eastAsia="標楷體"/>
        </w:rPr>
        <w:t>Science and Technology</w:t>
      </w:r>
      <w:r w:rsidR="00C14E4C" w:rsidRPr="005D61FF">
        <w:rPr>
          <w:rFonts w:eastAsia="標楷體"/>
        </w:rPr>
        <w:t xml:space="preserve"> Council</w:t>
      </w:r>
      <w:r w:rsidRPr="005D61FF">
        <w:rPr>
          <w:rFonts w:eastAsia="標楷體"/>
        </w:rPr>
        <w:t>,</w:t>
      </w:r>
      <w:r w:rsidRPr="00B7683C">
        <w:rPr>
          <w:rFonts w:eastAsia="標楷體"/>
        </w:rPr>
        <w:t xml:space="preserve"> he or she shall give the Employer a prompt notice without request. </w:t>
      </w:r>
    </w:p>
    <w:p w:rsidR="00122B0A" w:rsidRPr="00B7683C" w:rsidRDefault="00122B0A" w:rsidP="009C2904">
      <w:pPr>
        <w:spacing w:before="60" w:after="60" w:line="320" w:lineRule="exact"/>
        <w:ind w:left="924"/>
        <w:jc w:val="both"/>
        <w:rPr>
          <w:rFonts w:eastAsia="標楷體"/>
        </w:rPr>
      </w:pPr>
      <w:r w:rsidRPr="00B7683C">
        <w:rPr>
          <w:rFonts w:eastAsia="標楷體"/>
        </w:rPr>
        <w:t xml:space="preserve">□ </w:t>
      </w:r>
      <w:r w:rsidR="00567ED7" w:rsidRPr="00B7683C">
        <w:rPr>
          <w:rFonts w:eastAsia="標楷體"/>
        </w:rPr>
        <w:t xml:space="preserve">Pay by the hour. </w:t>
      </w:r>
      <w:r w:rsidRPr="00B7683C">
        <w:rPr>
          <w:rFonts w:eastAsia="標楷體"/>
        </w:rPr>
        <w:t>Monthly Compensation: NT$</w:t>
      </w:r>
      <w:r w:rsidRPr="00B7683C">
        <w:rPr>
          <w:rFonts w:eastAsia="標楷體"/>
          <w:u w:val="single"/>
        </w:rPr>
        <w:t xml:space="preserve">  </w:t>
      </w:r>
      <w:r w:rsidRPr="00B7683C">
        <w:rPr>
          <w:rFonts w:eastAsia="標楷體"/>
          <w:u w:val="single"/>
        </w:rPr>
        <w:t xml:space="preserve">　　　　　　　</w:t>
      </w:r>
      <w:r w:rsidRPr="00B7683C">
        <w:rPr>
          <w:rFonts w:eastAsia="標楷體"/>
        </w:rPr>
        <w:t xml:space="preserve"> only.</w:t>
      </w:r>
    </w:p>
    <w:p w:rsidR="00122B0A" w:rsidRPr="00B7683C" w:rsidRDefault="00122B0A" w:rsidP="009C2904">
      <w:pPr>
        <w:numPr>
          <w:ilvl w:val="0"/>
          <w:numId w:val="24"/>
        </w:numPr>
        <w:spacing w:before="60" w:after="60" w:line="320" w:lineRule="exact"/>
        <w:jc w:val="both"/>
        <w:rPr>
          <w:rFonts w:eastAsia="標楷體"/>
        </w:rPr>
      </w:pPr>
      <w:r w:rsidRPr="00B7683C">
        <w:rPr>
          <w:rFonts w:eastAsia="標楷體"/>
        </w:rPr>
        <w:t>Compensation Payment: The parties agree that the compensation payment date will be the first day of the next month.</w:t>
      </w:r>
    </w:p>
    <w:p w:rsidR="00122B0A" w:rsidRPr="00B7683C" w:rsidRDefault="00122B0A" w:rsidP="009C2904">
      <w:pPr>
        <w:numPr>
          <w:ilvl w:val="0"/>
          <w:numId w:val="24"/>
        </w:numPr>
        <w:spacing w:before="60" w:after="60" w:line="320" w:lineRule="exact"/>
        <w:jc w:val="both"/>
        <w:rPr>
          <w:rFonts w:eastAsia="標楷體"/>
        </w:rPr>
      </w:pPr>
      <w:r w:rsidRPr="00B7683C">
        <w:rPr>
          <w:rFonts w:eastAsia="標楷體"/>
        </w:rPr>
        <w:t>The Employer shall not withhold any part of the Employee’s compensation as liquidated damages or indemnification.</w:t>
      </w:r>
    </w:p>
    <w:p w:rsidR="00072052" w:rsidRPr="00B7683C" w:rsidRDefault="00072052" w:rsidP="009C2904">
      <w:pPr>
        <w:numPr>
          <w:ilvl w:val="0"/>
          <w:numId w:val="26"/>
        </w:numPr>
        <w:spacing w:before="60" w:after="60" w:line="320" w:lineRule="exact"/>
        <w:jc w:val="both"/>
        <w:rPr>
          <w:rFonts w:eastAsia="標楷體"/>
        </w:rPr>
      </w:pPr>
      <w:r w:rsidRPr="00B7683C">
        <w:rPr>
          <w:rFonts w:eastAsia="標楷體"/>
        </w:rPr>
        <w:t>Work Hours and Rest Time:</w:t>
      </w:r>
    </w:p>
    <w:p w:rsidR="00072052" w:rsidRPr="00B7683C" w:rsidRDefault="00072052" w:rsidP="009C2904">
      <w:pPr>
        <w:numPr>
          <w:ilvl w:val="0"/>
          <w:numId w:val="25"/>
        </w:numPr>
        <w:tabs>
          <w:tab w:val="left" w:pos="993"/>
          <w:tab w:val="left" w:pos="7088"/>
        </w:tabs>
        <w:spacing w:before="60" w:after="60" w:line="320" w:lineRule="exact"/>
        <w:jc w:val="both"/>
        <w:rPr>
          <w:rFonts w:eastAsia="標楷體"/>
        </w:rPr>
      </w:pPr>
      <w:r w:rsidRPr="00B7683C">
        <w:rPr>
          <w:rFonts w:eastAsia="標楷體"/>
        </w:rPr>
        <w:t>The Employee’s work hours shall be:</w:t>
      </w:r>
      <w:r w:rsidRPr="00B7683C">
        <w:rPr>
          <w:rFonts w:eastAsia="標楷體"/>
          <w:u w:val="single"/>
        </w:rPr>
        <w:tab/>
      </w:r>
      <w:r w:rsidRPr="00B7683C">
        <w:rPr>
          <w:rFonts w:eastAsia="標楷體"/>
        </w:rPr>
        <w:t>.</w:t>
      </w:r>
      <w:r w:rsidR="000C569F" w:rsidRPr="00B7683C">
        <w:rPr>
          <w:rFonts w:eastAsia="標楷體"/>
        </w:rPr>
        <w:t xml:space="preserve"> The total monthly work hours shall not be less than</w:t>
      </w:r>
      <w:r w:rsidR="00A1498E" w:rsidRPr="00B7683C">
        <w:rPr>
          <w:rFonts w:eastAsia="標楷體"/>
        </w:rPr>
        <w:t xml:space="preserve"> ____</w:t>
      </w:r>
      <w:r w:rsidR="000C569F" w:rsidRPr="00B7683C">
        <w:rPr>
          <w:rFonts w:eastAsia="標楷體"/>
        </w:rPr>
        <w:t xml:space="preserve"> hours, and the monthly payment amount shall be divided by the total </w:t>
      </w:r>
      <w:r w:rsidR="000C569F" w:rsidRPr="00B7683C">
        <w:rPr>
          <w:rFonts w:eastAsia="標楷體"/>
        </w:rPr>
        <w:lastRenderedPageBreak/>
        <w:t>monthly work hours, and the hourly wage shall not be lower than the hourly basic wage stipulated in the Labor Standards Act.</w:t>
      </w:r>
    </w:p>
    <w:p w:rsidR="00072052" w:rsidRPr="00B7683C" w:rsidRDefault="00072052" w:rsidP="009C2904">
      <w:pPr>
        <w:numPr>
          <w:ilvl w:val="0"/>
          <w:numId w:val="25"/>
        </w:numPr>
        <w:spacing w:before="60" w:after="60" w:line="320" w:lineRule="exact"/>
        <w:jc w:val="both"/>
        <w:rPr>
          <w:rFonts w:eastAsia="標楷體"/>
        </w:rPr>
      </w:pPr>
      <w:r w:rsidRPr="00B7683C">
        <w:rPr>
          <w:rFonts w:eastAsia="標楷體"/>
        </w:rPr>
        <w:t>The Employer may modify the work hours after mutual consultation and agreement, or based on the Employer’s policy as required for the actual duties. The Employee’s work hours shall not exceed 8 hours per day and 40 hours per week.</w:t>
      </w:r>
    </w:p>
    <w:p w:rsidR="00072052" w:rsidRPr="00B7683C" w:rsidRDefault="00072052" w:rsidP="009C2904">
      <w:pPr>
        <w:numPr>
          <w:ilvl w:val="0"/>
          <w:numId w:val="25"/>
        </w:numPr>
        <w:spacing w:before="60" w:after="60" w:line="320" w:lineRule="exact"/>
        <w:jc w:val="both"/>
        <w:rPr>
          <w:rFonts w:eastAsia="標楷體"/>
        </w:rPr>
      </w:pPr>
      <w:r w:rsidRPr="00B7683C">
        <w:rPr>
          <w:rFonts w:eastAsia="標楷體"/>
        </w:rPr>
        <w:t>The Employee shall be entitled to at least 30 minutes of rest time after 4 consecutive hours of work.</w:t>
      </w:r>
    </w:p>
    <w:p w:rsidR="00072052" w:rsidRPr="00B7683C" w:rsidRDefault="00072052" w:rsidP="009C2904">
      <w:pPr>
        <w:numPr>
          <w:ilvl w:val="0"/>
          <w:numId w:val="25"/>
        </w:numPr>
        <w:spacing w:before="60" w:after="60" w:line="320" w:lineRule="exact"/>
        <w:jc w:val="both"/>
        <w:rPr>
          <w:rFonts w:eastAsia="標楷體"/>
        </w:rPr>
      </w:pPr>
      <w:r w:rsidRPr="00B7683C">
        <w:rPr>
          <w:rFonts w:eastAsia="標楷體"/>
        </w:rPr>
        <w:t>The Employee shall come to work and leave work at the time specified by the Employer, and comply with the Employer’s attendance record policy. No tardiness, early exit or unexcused absence is allowed. The Employer shall record the Employee’s start time, end time, and rest time on any workday to the minute.</w:t>
      </w:r>
    </w:p>
    <w:p w:rsidR="003C433B" w:rsidRPr="00B7683C" w:rsidRDefault="003C433B" w:rsidP="007E406A">
      <w:pPr>
        <w:spacing w:line="320" w:lineRule="exact"/>
        <w:jc w:val="both"/>
        <w:rPr>
          <w:rFonts w:eastAsia="標楷體"/>
        </w:rPr>
      </w:pPr>
      <w:r w:rsidRPr="00B7683C">
        <w:rPr>
          <w:rFonts w:eastAsia="標楷體"/>
        </w:rPr>
        <w:t>7.</w:t>
      </w:r>
      <w:r w:rsidR="00865ECF">
        <w:rPr>
          <w:rFonts w:eastAsia="標楷體"/>
        </w:rPr>
        <w:t xml:space="preserve"> </w:t>
      </w:r>
      <w:r w:rsidRPr="00B7683C">
        <w:rPr>
          <w:rFonts w:eastAsia="標楷體"/>
        </w:rPr>
        <w:t>Overtime:</w:t>
      </w:r>
    </w:p>
    <w:p w:rsidR="00E37C5A" w:rsidRDefault="003C433B" w:rsidP="007E406A">
      <w:pPr>
        <w:spacing w:line="320" w:lineRule="exact"/>
        <w:ind w:leftChars="200" w:left="960" w:hangingChars="200" w:hanging="480"/>
        <w:jc w:val="both"/>
        <w:rPr>
          <w:rFonts w:eastAsia="標楷體"/>
        </w:rPr>
      </w:pPr>
      <w:r w:rsidRPr="00B7683C">
        <w:rPr>
          <w:rFonts w:eastAsia="標楷體"/>
        </w:rPr>
        <w:t>(1)</w:t>
      </w:r>
      <w:r w:rsidR="00865ECF">
        <w:rPr>
          <w:rFonts w:eastAsia="標楷體"/>
        </w:rPr>
        <w:t xml:space="preserve"> </w:t>
      </w:r>
      <w:r w:rsidRPr="00B7683C">
        <w:rPr>
          <w:rFonts w:eastAsia="標楷體"/>
        </w:rPr>
        <w:t>The Employer may extend any part of the agreed work hours as agreed upon by the Employee. The compensation of any working time exceeding the agreed work hours each day but less than regular work hours specified by the Labor Standards Act shall be paid based on the regular rate; any working time exceeding the regular work hours specified by the Labor Standards Act will be subject to the overtime pay according to Article 24 of the Act. The sum of the extended working time and the Employee’s regular work hours shall not exceed 12 hours per day. The extended hours shall not exceed 46 hours per month.</w:t>
      </w:r>
    </w:p>
    <w:p w:rsidR="00AE18E6" w:rsidRDefault="00AE18E6" w:rsidP="007E406A">
      <w:pPr>
        <w:spacing w:line="320" w:lineRule="exact"/>
        <w:ind w:left="566"/>
        <w:jc w:val="both"/>
        <w:rPr>
          <w:rFonts w:eastAsia="標楷體"/>
        </w:rPr>
      </w:pPr>
      <w:r w:rsidRPr="00B7683C">
        <w:rPr>
          <w:rFonts w:eastAsia="標楷體"/>
        </w:rPr>
        <w:t>(2)</w:t>
      </w:r>
      <w:r w:rsidR="00A55089">
        <w:rPr>
          <w:rFonts w:eastAsia="標楷體"/>
        </w:rPr>
        <w:t xml:space="preserve"> </w:t>
      </w:r>
      <w:r w:rsidRPr="00B7683C">
        <w:rPr>
          <w:rFonts w:eastAsia="標楷體"/>
        </w:rPr>
        <w:t>The Employee shall follow the Employer’s procedures to work overtime.</w:t>
      </w:r>
    </w:p>
    <w:p w:rsidR="00AE18E6" w:rsidRPr="00B7683C" w:rsidRDefault="00D71F6C" w:rsidP="007E406A">
      <w:pPr>
        <w:spacing w:line="320" w:lineRule="exact"/>
        <w:ind w:left="566"/>
        <w:jc w:val="both"/>
        <w:rPr>
          <w:rFonts w:eastAsia="標楷體"/>
        </w:rPr>
      </w:pPr>
      <w:r>
        <w:rPr>
          <w:rFonts w:eastAsia="標楷體" w:hint="eastAsia"/>
        </w:rPr>
        <w:t>(</w:t>
      </w:r>
      <w:r>
        <w:rPr>
          <w:rFonts w:eastAsia="標楷體"/>
        </w:rPr>
        <w:t>3)</w:t>
      </w:r>
      <w:r w:rsidR="002923C6">
        <w:rPr>
          <w:rFonts w:eastAsia="標楷體"/>
        </w:rPr>
        <w:t xml:space="preserve"> </w:t>
      </w:r>
      <w:r w:rsidR="00AE18E6" w:rsidRPr="00B7683C">
        <w:rPr>
          <w:rFonts w:eastAsia="標楷體"/>
        </w:rPr>
        <w:t>The Employee may refuse to accept any work beyond the regular work hours due to health issue or other reasonable cause.</w:t>
      </w:r>
    </w:p>
    <w:p w:rsidR="009539B1" w:rsidRPr="00B7683C" w:rsidRDefault="009539B1" w:rsidP="007E406A">
      <w:pPr>
        <w:spacing w:beforeLines="50" w:before="180" w:line="320" w:lineRule="exact"/>
        <w:ind w:left="283" w:hangingChars="118" w:hanging="283"/>
        <w:jc w:val="both"/>
        <w:rPr>
          <w:rFonts w:eastAsia="標楷體"/>
        </w:rPr>
      </w:pPr>
      <w:r w:rsidRPr="00B7683C">
        <w:rPr>
          <w:rFonts w:eastAsia="標楷體"/>
        </w:rPr>
        <w:t>8.</w:t>
      </w:r>
      <w:r w:rsidR="00846382" w:rsidRPr="00B7683C">
        <w:t xml:space="preserve"> </w:t>
      </w:r>
      <w:r w:rsidR="00846382" w:rsidRPr="00B7683C">
        <w:rPr>
          <w:rFonts w:eastAsia="標楷體"/>
        </w:rPr>
        <w:t>The granting of leave,</w:t>
      </w:r>
      <w:r w:rsidR="00031E0C" w:rsidRPr="00B7683C">
        <w:rPr>
          <w:rFonts w:eastAsia="標楷體"/>
        </w:rPr>
        <w:t xml:space="preserve"> </w:t>
      </w:r>
      <w:r w:rsidR="00846382" w:rsidRPr="00B7683C">
        <w:rPr>
          <w:rFonts w:eastAsia="標楷體"/>
        </w:rPr>
        <w:t>leave</w:t>
      </w:r>
      <w:r w:rsidR="00031E0C" w:rsidRPr="00B7683C">
        <w:rPr>
          <w:rFonts w:eastAsia="標楷體"/>
        </w:rPr>
        <w:t xml:space="preserve"> application</w:t>
      </w:r>
      <w:r w:rsidR="00846382" w:rsidRPr="00B7683C">
        <w:rPr>
          <w:rFonts w:eastAsia="標楷體"/>
        </w:rPr>
        <w:t xml:space="preserve">, </w:t>
      </w:r>
      <w:r w:rsidR="00AD14F0" w:rsidRPr="00B7683C">
        <w:rPr>
          <w:rFonts w:eastAsia="標楷體"/>
        </w:rPr>
        <w:t>regular</w:t>
      </w:r>
      <w:r w:rsidR="00846382" w:rsidRPr="00B7683C">
        <w:rPr>
          <w:rFonts w:eastAsia="標楷體"/>
        </w:rPr>
        <w:t xml:space="preserve"> </w:t>
      </w:r>
      <w:r w:rsidR="00AD14F0" w:rsidRPr="00B7683C">
        <w:rPr>
          <w:rFonts w:eastAsia="標楷體"/>
        </w:rPr>
        <w:t>day off</w:t>
      </w:r>
      <w:r w:rsidR="00846382" w:rsidRPr="00B7683C">
        <w:rPr>
          <w:rFonts w:eastAsia="標楷體"/>
        </w:rPr>
        <w:t xml:space="preserve"> and </w:t>
      </w:r>
      <w:r w:rsidR="00031E0C" w:rsidRPr="00B7683C">
        <w:rPr>
          <w:rFonts w:eastAsia="標楷體"/>
        </w:rPr>
        <w:t>annual</w:t>
      </w:r>
      <w:r w:rsidR="00846382" w:rsidRPr="00B7683C">
        <w:rPr>
          <w:rFonts w:eastAsia="標楷體"/>
        </w:rPr>
        <w:t xml:space="preserve"> leave shall be handled in accordance</w:t>
      </w:r>
      <w:r w:rsidR="00FF57B2" w:rsidRPr="00B7683C">
        <w:rPr>
          <w:rFonts w:eastAsia="標楷體"/>
        </w:rPr>
        <w:t xml:space="preserve">  </w:t>
      </w:r>
      <w:r w:rsidR="00846382" w:rsidRPr="00B7683C">
        <w:rPr>
          <w:rFonts w:eastAsia="標楷體"/>
        </w:rPr>
        <w:t xml:space="preserve">with the relevant regulations of </w:t>
      </w:r>
      <w:r w:rsidR="00DC436B" w:rsidRPr="00B7683C">
        <w:rPr>
          <w:rFonts w:eastAsia="標楷體"/>
        </w:rPr>
        <w:t>the Employer</w:t>
      </w:r>
      <w:r w:rsidR="00846382" w:rsidRPr="00B7683C">
        <w:rPr>
          <w:rFonts w:eastAsia="標楷體"/>
        </w:rPr>
        <w:t>, and</w:t>
      </w:r>
      <w:r w:rsidR="00DC436B" w:rsidRPr="00B7683C">
        <w:rPr>
          <w:rFonts w:eastAsia="標楷體"/>
        </w:rPr>
        <w:t xml:space="preserve"> the Employee shall</w:t>
      </w:r>
      <w:r w:rsidR="00846382" w:rsidRPr="00B7683C">
        <w:rPr>
          <w:rFonts w:eastAsia="標楷體"/>
        </w:rPr>
        <w:t xml:space="preserve"> leave the job after completing the leave application procedures. Matters not stipulated</w:t>
      </w:r>
      <w:r w:rsidR="00DC436B" w:rsidRPr="00B7683C">
        <w:rPr>
          <w:rFonts w:eastAsia="標楷體"/>
        </w:rPr>
        <w:t xml:space="preserve"> are governed</w:t>
      </w:r>
      <w:r w:rsidR="00846382" w:rsidRPr="00B7683C">
        <w:rPr>
          <w:rFonts w:eastAsia="標楷體"/>
        </w:rPr>
        <w:t xml:space="preserve"> </w:t>
      </w:r>
      <w:r w:rsidR="00DC436B" w:rsidRPr="00B7683C">
        <w:rPr>
          <w:rFonts w:eastAsia="標楷體"/>
        </w:rPr>
        <w:t>by</w:t>
      </w:r>
      <w:r w:rsidR="00846382" w:rsidRPr="00B7683C">
        <w:rPr>
          <w:rFonts w:eastAsia="標楷體"/>
        </w:rPr>
        <w:t xml:space="preserve"> </w:t>
      </w:r>
      <w:r w:rsidR="00DC436B" w:rsidRPr="00B7683C">
        <w:rPr>
          <w:rFonts w:eastAsia="標楷體"/>
        </w:rPr>
        <w:t xml:space="preserve">the </w:t>
      </w:r>
      <w:r w:rsidR="00846382" w:rsidRPr="00B7683C">
        <w:rPr>
          <w:rFonts w:eastAsia="標楷體"/>
        </w:rPr>
        <w:t xml:space="preserve">Labor Standards </w:t>
      </w:r>
      <w:r w:rsidR="00DC436B" w:rsidRPr="00B7683C">
        <w:rPr>
          <w:rFonts w:eastAsia="標楷體"/>
        </w:rPr>
        <w:t>Act, the Guidelines for Employment of Part-Time Workers</w:t>
      </w:r>
      <w:r w:rsidR="00846382" w:rsidRPr="00B7683C">
        <w:rPr>
          <w:rFonts w:eastAsia="標楷體"/>
        </w:rPr>
        <w:t>,</w:t>
      </w:r>
      <w:r w:rsidR="001423B1" w:rsidRPr="00B7683C">
        <w:rPr>
          <w:rFonts w:eastAsia="標楷體"/>
        </w:rPr>
        <w:t xml:space="preserve"> the Act of Gender Equality in Employment</w:t>
      </w:r>
      <w:r w:rsidR="005C52C6" w:rsidRPr="00B7683C">
        <w:rPr>
          <w:rFonts w:eastAsia="標楷體"/>
        </w:rPr>
        <w:t xml:space="preserve">, </w:t>
      </w:r>
      <w:r w:rsidR="001423B1" w:rsidRPr="00B7683C">
        <w:rPr>
          <w:rFonts w:eastAsia="標楷體"/>
        </w:rPr>
        <w:t>t</w:t>
      </w:r>
      <w:r w:rsidR="005C52C6" w:rsidRPr="00B7683C">
        <w:rPr>
          <w:rFonts w:eastAsia="標楷體"/>
        </w:rPr>
        <w:t xml:space="preserve">he Regulations of Leave-Taking of Workers </w:t>
      </w:r>
      <w:r w:rsidR="00846382" w:rsidRPr="00B7683C">
        <w:rPr>
          <w:rFonts w:eastAsia="標楷體"/>
        </w:rPr>
        <w:t>and other relevant regulations.</w:t>
      </w:r>
      <w:r w:rsidR="00031E0C" w:rsidRPr="00B7683C">
        <w:t xml:space="preserve"> </w:t>
      </w:r>
      <w:r w:rsidR="00031E0C" w:rsidRPr="00B7683C">
        <w:rPr>
          <w:rFonts w:eastAsia="標楷體"/>
        </w:rPr>
        <w:t>The days</w:t>
      </w:r>
      <w:r w:rsidR="00F63BFD" w:rsidRPr="00B7683C">
        <w:rPr>
          <w:rFonts w:eastAsia="標楷體"/>
        </w:rPr>
        <w:t xml:space="preserve"> of annual leave</w:t>
      </w:r>
      <w:r w:rsidR="00031E0C" w:rsidRPr="00B7683C">
        <w:rPr>
          <w:rFonts w:eastAsia="標楷體"/>
        </w:rPr>
        <w:t xml:space="preserve"> shall be arranged by </w:t>
      </w:r>
      <w:r w:rsidR="00F63BFD" w:rsidRPr="00B7683C">
        <w:rPr>
          <w:rFonts w:eastAsia="標楷體"/>
        </w:rPr>
        <w:t>the Employee</w:t>
      </w:r>
      <w:r w:rsidR="00031E0C" w:rsidRPr="00B7683C">
        <w:rPr>
          <w:rFonts w:eastAsia="標楷體"/>
        </w:rPr>
        <w:t xml:space="preserve">. However, </w:t>
      </w:r>
      <w:r w:rsidR="00F63BFD" w:rsidRPr="00B7683C">
        <w:rPr>
          <w:rFonts w:eastAsia="標楷體"/>
        </w:rPr>
        <w:t>the Employer</w:t>
      </w:r>
      <w:r w:rsidR="00031E0C" w:rsidRPr="00B7683C">
        <w:rPr>
          <w:rFonts w:eastAsia="標楷體"/>
        </w:rPr>
        <w:t xml:space="preserve"> may negotiate with the other party for adjustment based on urgent business needs or </w:t>
      </w:r>
      <w:r w:rsidR="00F63BFD" w:rsidRPr="00B7683C">
        <w:rPr>
          <w:rFonts w:eastAsia="標楷體"/>
        </w:rPr>
        <w:t>the Employee’</w:t>
      </w:r>
      <w:r w:rsidR="00031E0C" w:rsidRPr="00B7683C">
        <w:rPr>
          <w:rFonts w:eastAsia="標楷體"/>
        </w:rPr>
        <w:t xml:space="preserve">s personal factors. </w:t>
      </w:r>
      <w:r w:rsidR="00F63BFD" w:rsidRPr="00B7683C">
        <w:rPr>
          <w:rFonts w:eastAsia="標楷體"/>
        </w:rPr>
        <w:t>The Employer</w:t>
      </w:r>
      <w:r w:rsidR="00031E0C" w:rsidRPr="00B7683C">
        <w:rPr>
          <w:rFonts w:eastAsia="標楷體"/>
        </w:rPr>
        <w:t xml:space="preserve"> shall inform </w:t>
      </w:r>
      <w:r w:rsidR="00F63BFD" w:rsidRPr="00B7683C">
        <w:rPr>
          <w:rFonts w:eastAsia="標楷體"/>
        </w:rPr>
        <w:t>the Employee</w:t>
      </w:r>
      <w:r w:rsidR="00031E0C" w:rsidRPr="00B7683C">
        <w:rPr>
          <w:rFonts w:eastAsia="標楷體"/>
        </w:rPr>
        <w:t xml:space="preserve"> to arrange </w:t>
      </w:r>
      <w:r w:rsidR="00F63BFD" w:rsidRPr="00B7683C">
        <w:rPr>
          <w:rFonts w:eastAsia="標楷體"/>
        </w:rPr>
        <w:t>annual</w:t>
      </w:r>
      <w:r w:rsidR="00031E0C" w:rsidRPr="00B7683C">
        <w:rPr>
          <w:rFonts w:eastAsia="標楷體"/>
        </w:rPr>
        <w:t xml:space="preserve"> leave according to regulations when </w:t>
      </w:r>
      <w:r w:rsidR="00F63BFD" w:rsidRPr="00B7683C">
        <w:rPr>
          <w:rFonts w:eastAsia="標楷體"/>
        </w:rPr>
        <w:t>the Employee</w:t>
      </w:r>
      <w:r w:rsidR="00031E0C" w:rsidRPr="00B7683C">
        <w:rPr>
          <w:rFonts w:eastAsia="標楷體"/>
        </w:rPr>
        <w:t xml:space="preserve"> meets the conditions for </w:t>
      </w:r>
      <w:r w:rsidR="00F63BFD" w:rsidRPr="00B7683C">
        <w:rPr>
          <w:rFonts w:eastAsia="標楷體"/>
        </w:rPr>
        <w:t>annual</w:t>
      </w:r>
      <w:r w:rsidR="00031E0C" w:rsidRPr="00B7683C">
        <w:rPr>
          <w:rFonts w:eastAsia="標楷體"/>
        </w:rPr>
        <w:t xml:space="preserve"> leave. For</w:t>
      </w:r>
      <w:r w:rsidR="00A66C21" w:rsidRPr="00B7683C">
        <w:rPr>
          <w:rFonts w:eastAsia="標楷體"/>
        </w:rPr>
        <w:t xml:space="preserve"> the Employee’</w:t>
      </w:r>
      <w:r w:rsidR="00031E0C" w:rsidRPr="00B7683C">
        <w:rPr>
          <w:rFonts w:eastAsia="標楷體"/>
        </w:rPr>
        <w:t xml:space="preserve">s </w:t>
      </w:r>
      <w:r w:rsidR="00A66C21" w:rsidRPr="00B7683C">
        <w:rPr>
          <w:rFonts w:eastAsia="標楷體"/>
        </w:rPr>
        <w:t>annual</w:t>
      </w:r>
      <w:r w:rsidR="00031E0C" w:rsidRPr="00B7683C">
        <w:rPr>
          <w:rFonts w:eastAsia="標楷體"/>
        </w:rPr>
        <w:t xml:space="preserve"> leave, </w:t>
      </w:r>
      <w:r w:rsidR="00A66C21" w:rsidRPr="00B7683C">
        <w:rPr>
          <w:rFonts w:eastAsia="標楷體"/>
        </w:rPr>
        <w:t>the Employer</w:t>
      </w:r>
      <w:r w:rsidR="00031E0C" w:rsidRPr="00B7683C">
        <w:rPr>
          <w:rFonts w:eastAsia="標楷體"/>
        </w:rPr>
        <w:t xml:space="preserve"> shall pay </w:t>
      </w:r>
      <w:r w:rsidR="00A66C21" w:rsidRPr="00B7683C">
        <w:rPr>
          <w:rFonts w:eastAsia="標楷體"/>
        </w:rPr>
        <w:t>compensations</w:t>
      </w:r>
      <w:r w:rsidR="00031E0C" w:rsidRPr="00B7683C">
        <w:rPr>
          <w:rFonts w:eastAsia="標楷體"/>
        </w:rPr>
        <w:t xml:space="preserve"> for the days not taken due to the end of the year or the termination of the contract.</w:t>
      </w:r>
    </w:p>
    <w:p w:rsidR="00744BC4" w:rsidRPr="00B7683C" w:rsidRDefault="00744BC4" w:rsidP="007E406A">
      <w:pPr>
        <w:spacing w:line="320" w:lineRule="exact"/>
        <w:jc w:val="both"/>
        <w:rPr>
          <w:rFonts w:eastAsia="標楷體"/>
        </w:rPr>
      </w:pPr>
      <w:r w:rsidRPr="00B7683C">
        <w:rPr>
          <w:rFonts w:eastAsia="標楷體"/>
        </w:rPr>
        <w:t>9.Occupational Accident and Ordinary Injury/Sick Benefits:</w:t>
      </w:r>
    </w:p>
    <w:p w:rsidR="00744BC4" w:rsidRPr="00B7683C" w:rsidRDefault="00744BC4" w:rsidP="007E406A">
      <w:pPr>
        <w:spacing w:line="320" w:lineRule="exact"/>
        <w:ind w:left="240" w:hangingChars="100" w:hanging="240"/>
        <w:jc w:val="both"/>
        <w:rPr>
          <w:rFonts w:eastAsia="標楷體"/>
        </w:rPr>
      </w:pPr>
      <w:r w:rsidRPr="00B7683C">
        <w:rPr>
          <w:rFonts w:eastAsia="標楷體"/>
        </w:rPr>
        <w:t xml:space="preserve">  The Employer shall comply with the Labor Standards Act, the Act for Protecting Worker</w:t>
      </w:r>
      <w:r w:rsidR="00327E41" w:rsidRPr="00B7683C">
        <w:rPr>
          <w:rFonts w:eastAsia="標楷體"/>
        </w:rPr>
        <w:t xml:space="preserve"> </w:t>
      </w:r>
      <w:r w:rsidRPr="00B7683C">
        <w:rPr>
          <w:rFonts w:eastAsia="標楷體"/>
        </w:rPr>
        <w:t>of Occupational Accidents, the Labor Insurance Act, the Employment Insurance Act and</w:t>
      </w:r>
      <w:r w:rsidR="00745565" w:rsidRPr="00B7683C">
        <w:rPr>
          <w:rFonts w:eastAsia="標楷體"/>
        </w:rPr>
        <w:t xml:space="preserve"> other relevant</w:t>
      </w:r>
      <w:r w:rsidRPr="00B7683C">
        <w:rPr>
          <w:rFonts w:eastAsia="標楷體"/>
        </w:rPr>
        <w:t xml:space="preserve"> regulations.</w:t>
      </w:r>
    </w:p>
    <w:p w:rsidR="00193C76" w:rsidRPr="00B7683C" w:rsidRDefault="00193C76" w:rsidP="007E406A">
      <w:pPr>
        <w:spacing w:beforeLines="50" w:before="180" w:line="320" w:lineRule="exact"/>
        <w:ind w:left="480" w:hangingChars="200" w:hanging="480"/>
        <w:jc w:val="both"/>
        <w:rPr>
          <w:rFonts w:eastAsia="標楷體"/>
        </w:rPr>
      </w:pPr>
      <w:r w:rsidRPr="00B7683C">
        <w:rPr>
          <w:rFonts w:eastAsia="標楷體"/>
        </w:rPr>
        <w:t xml:space="preserve">10. </w:t>
      </w:r>
      <w:r w:rsidR="00DC5CA3" w:rsidRPr="00B7683C">
        <w:rPr>
          <w:rFonts w:eastAsia="標楷體"/>
        </w:rPr>
        <w:t>Pension Reserve: The Employer shall □appropriate labor pension □appropriate termination pay savings (for foreign employees) for the Employee according to labor laws.</w:t>
      </w:r>
    </w:p>
    <w:p w:rsidR="00B9311D" w:rsidRPr="00B7683C" w:rsidRDefault="00B9311D" w:rsidP="007E406A">
      <w:pPr>
        <w:spacing w:line="320" w:lineRule="exact"/>
        <w:jc w:val="both"/>
        <w:rPr>
          <w:rFonts w:eastAsia="標楷體"/>
        </w:rPr>
      </w:pPr>
      <w:r w:rsidRPr="00B7683C">
        <w:rPr>
          <w:rFonts w:eastAsia="標楷體"/>
        </w:rPr>
        <w:t>11.</w:t>
      </w:r>
      <w:r w:rsidRPr="00B7683C">
        <w:rPr>
          <w:rFonts w:eastAsia="標楷體"/>
        </w:rPr>
        <w:tab/>
        <w:t>Insurance and Welfare:</w:t>
      </w:r>
    </w:p>
    <w:p w:rsidR="00B9311D" w:rsidRPr="00B7683C" w:rsidRDefault="00B9311D" w:rsidP="007E406A">
      <w:pPr>
        <w:spacing w:line="320" w:lineRule="exact"/>
        <w:ind w:leftChars="200" w:left="960" w:hangingChars="200" w:hanging="480"/>
        <w:jc w:val="both"/>
        <w:rPr>
          <w:rFonts w:eastAsia="標楷體"/>
        </w:rPr>
      </w:pPr>
      <w:r w:rsidRPr="00B7683C">
        <w:rPr>
          <w:rFonts w:eastAsia="標楷體"/>
        </w:rPr>
        <w:t>(1)</w:t>
      </w:r>
      <w:r w:rsidRPr="00B7683C">
        <w:rPr>
          <w:rFonts w:eastAsia="標楷體"/>
        </w:rPr>
        <w:tab/>
        <w:t>The Employer shall provide labor insurance, employment insurance and national health insurance for the Employee according to the Labor Insurance Act and National Health Insurance Act.</w:t>
      </w:r>
    </w:p>
    <w:p w:rsidR="006952AB" w:rsidRPr="00B7683C" w:rsidRDefault="00B9311D" w:rsidP="007E406A">
      <w:pPr>
        <w:spacing w:line="320" w:lineRule="exact"/>
        <w:ind w:leftChars="200" w:left="960" w:hangingChars="200" w:hanging="480"/>
        <w:jc w:val="both"/>
        <w:rPr>
          <w:rFonts w:eastAsia="標楷體"/>
        </w:rPr>
      </w:pPr>
      <w:r w:rsidRPr="00B7683C">
        <w:rPr>
          <w:rFonts w:eastAsia="標楷體"/>
        </w:rPr>
        <w:t>(2)</w:t>
      </w:r>
      <w:r w:rsidRPr="00B7683C">
        <w:rPr>
          <w:rFonts w:eastAsia="標楷體"/>
        </w:rPr>
        <w:tab/>
        <w:t>During employment, the Employee is entitled to the welfare facilities provided by the Employer according to the Employer’s r</w:t>
      </w:r>
      <w:r w:rsidR="00D95EAD" w:rsidRPr="00B7683C">
        <w:rPr>
          <w:rFonts w:eastAsia="標楷體"/>
        </w:rPr>
        <w:t>egulations</w:t>
      </w:r>
      <w:r w:rsidRPr="00B7683C">
        <w:rPr>
          <w:rFonts w:eastAsia="標楷體"/>
        </w:rPr>
        <w:t>.</w:t>
      </w:r>
    </w:p>
    <w:p w:rsidR="00DF2730" w:rsidRPr="00B7683C" w:rsidRDefault="00DF2730" w:rsidP="008740C8">
      <w:pPr>
        <w:spacing w:beforeLines="50" w:before="180" w:line="320" w:lineRule="exact"/>
        <w:ind w:left="360" w:hangingChars="150" w:hanging="360"/>
        <w:jc w:val="both"/>
        <w:rPr>
          <w:rFonts w:eastAsia="標楷體"/>
        </w:rPr>
      </w:pPr>
      <w:r w:rsidRPr="00B7683C">
        <w:rPr>
          <w:rFonts w:eastAsia="標楷體"/>
        </w:rPr>
        <w:lastRenderedPageBreak/>
        <w:t>12.</w:t>
      </w:r>
      <w:r w:rsidR="00382AE4" w:rsidRPr="00B7683C">
        <w:t xml:space="preserve"> </w:t>
      </w:r>
      <w:r w:rsidR="00382AE4" w:rsidRPr="00B7683C">
        <w:rPr>
          <w:rFonts w:eastAsia="標楷體"/>
        </w:rPr>
        <w:t>Health and Safety: The parties shall comply with the Occupational Safety and Health Act and relevant laws and regulations.</w:t>
      </w:r>
    </w:p>
    <w:p w:rsidR="00395718" w:rsidRPr="00B7683C" w:rsidRDefault="00395718" w:rsidP="007E406A">
      <w:pPr>
        <w:spacing w:line="320" w:lineRule="exact"/>
        <w:jc w:val="both"/>
        <w:rPr>
          <w:rFonts w:eastAsia="標楷體"/>
        </w:rPr>
      </w:pPr>
      <w:r w:rsidRPr="00B7683C">
        <w:rPr>
          <w:rFonts w:eastAsia="標楷體"/>
        </w:rPr>
        <w:t>13.</w:t>
      </w:r>
      <w:r w:rsidR="008063B6">
        <w:rPr>
          <w:rFonts w:eastAsia="標楷體"/>
        </w:rPr>
        <w:t xml:space="preserve"> </w:t>
      </w:r>
      <w:r w:rsidRPr="00B7683C">
        <w:rPr>
          <w:rFonts w:eastAsia="標楷體"/>
        </w:rPr>
        <w:t>Recusal of Appointment:</w:t>
      </w:r>
    </w:p>
    <w:p w:rsidR="00395718" w:rsidRPr="00B7683C" w:rsidRDefault="00395718" w:rsidP="008063B6">
      <w:pPr>
        <w:spacing w:line="320" w:lineRule="exact"/>
        <w:ind w:leftChars="118" w:left="283"/>
        <w:jc w:val="both"/>
        <w:rPr>
          <w:rFonts w:eastAsia="標楷體"/>
        </w:rPr>
      </w:pPr>
      <w:r w:rsidRPr="00B7683C">
        <w:rPr>
          <w:rFonts w:eastAsia="標楷體"/>
        </w:rPr>
        <w:t>The parties shall follow Paragraph 1</w:t>
      </w:r>
      <w:r w:rsidR="00684A79" w:rsidRPr="00B7683C">
        <w:rPr>
          <w:rFonts w:eastAsia="標楷體"/>
        </w:rPr>
        <w:t>, Article 11</w:t>
      </w:r>
      <w:r w:rsidRPr="00B7683C">
        <w:rPr>
          <w:rFonts w:eastAsia="標楷體"/>
        </w:rPr>
        <w:t xml:space="preserve"> of the “Remarks on Appointment and Operation of Temporary Staff of the Executive Yuan and Subordinated Authorities and Schools,” in which it is specified that no minister of any authority shall hire the spouse, any blood relative or in-law within three degrees of consanguinity as temporary staff of the authority or a subordinated authority. The spouse, any blood relative or in-law within three degrees consanguinity to the Principal Investigator (PI) or Co-PI of a contract organization’s project may not hold a position as employee. The PI and Co-PI shall follow the rules of recusal.</w:t>
      </w:r>
    </w:p>
    <w:p w:rsidR="00395718" w:rsidRDefault="00395718" w:rsidP="008063B6">
      <w:pPr>
        <w:spacing w:line="320" w:lineRule="exact"/>
        <w:ind w:leftChars="118" w:left="283"/>
        <w:jc w:val="both"/>
        <w:rPr>
          <w:rFonts w:eastAsia="標楷體"/>
        </w:rPr>
      </w:pPr>
      <w:r w:rsidRPr="00B7683C">
        <w:rPr>
          <w:rFonts w:eastAsia="標楷體"/>
        </w:rPr>
        <w:t>The Employee undertakes that no identity subject to the foregoing recusal requirement applies. (See the declaration attached hereto.) In case of any violation or misrepresentation, misleading the Employer and casing potential damages, the Employer may terminate the employment contract according to Articles 12.1.1 or 12.1.4 of the Labor Standards Act.</w:t>
      </w:r>
    </w:p>
    <w:p w:rsidR="0021335E" w:rsidRPr="00B7683C" w:rsidRDefault="009B13A0" w:rsidP="002B0CF9">
      <w:pPr>
        <w:spacing w:beforeLines="50" w:before="180" w:line="320" w:lineRule="exact"/>
        <w:ind w:leftChars="19" w:left="286" w:hangingChars="100" w:hanging="240"/>
        <w:jc w:val="both"/>
        <w:rPr>
          <w:rFonts w:eastAsia="標楷體"/>
        </w:rPr>
      </w:pPr>
      <w:r w:rsidRPr="00B7683C">
        <w:rPr>
          <w:rFonts w:eastAsia="標楷體"/>
        </w:rPr>
        <w:t>14.</w:t>
      </w:r>
      <w:r w:rsidR="002B0CF9">
        <w:rPr>
          <w:rFonts w:eastAsia="標楷體"/>
        </w:rPr>
        <w:t xml:space="preserve"> </w:t>
      </w:r>
      <w:r w:rsidRPr="00B7683C">
        <w:rPr>
          <w:rFonts w:eastAsia="標楷體"/>
        </w:rPr>
        <w:t xml:space="preserve">Any work or work (research) results produced by the </w:t>
      </w:r>
      <w:r w:rsidR="00E95BA7" w:rsidRPr="00B7683C">
        <w:rPr>
          <w:rFonts w:eastAsia="標楷體"/>
        </w:rPr>
        <w:t>Employee</w:t>
      </w:r>
      <w:r w:rsidRPr="00B7683C">
        <w:rPr>
          <w:rFonts w:eastAsia="標楷體"/>
        </w:rPr>
        <w:t xml:space="preserve"> during the appointment (employment) under the Employer’s project or during the statutory work period shall be owned by Academia Sinica. The intellectual property rights to and in the foregoing work or work (research) results shall be subject to the “Remarks on Managing Academia Sinica Copyrights,” the </w:t>
      </w:r>
      <w:r w:rsidR="00E95BA7" w:rsidRPr="00B7683C">
        <w:rPr>
          <w:rFonts w:eastAsia="標楷體"/>
        </w:rPr>
        <w:t>“</w:t>
      </w:r>
      <w:r w:rsidRPr="00B7683C">
        <w:rPr>
          <w:rFonts w:eastAsia="標楷體"/>
        </w:rPr>
        <w:t xml:space="preserve">Academia Sinica Regulations for Ownership and Utilization of Scientific and Technological Research and Development Achievements” and </w:t>
      </w:r>
      <w:r w:rsidR="00E95BA7" w:rsidRPr="00B7683C">
        <w:rPr>
          <w:rFonts w:eastAsia="標楷體"/>
        </w:rPr>
        <w:t xml:space="preserve">relevant </w:t>
      </w:r>
      <w:r w:rsidRPr="00B7683C">
        <w:rPr>
          <w:rFonts w:eastAsia="標楷體"/>
        </w:rPr>
        <w:t xml:space="preserve"> regulations.</w:t>
      </w:r>
    </w:p>
    <w:p w:rsidR="002B0CF9" w:rsidRDefault="002B0CF9" w:rsidP="007E406A">
      <w:pPr>
        <w:spacing w:line="320" w:lineRule="exact"/>
        <w:jc w:val="both"/>
        <w:rPr>
          <w:rFonts w:eastAsia="標楷體"/>
        </w:rPr>
      </w:pPr>
    </w:p>
    <w:p w:rsidR="00642B47" w:rsidRPr="00B7683C" w:rsidRDefault="00642B47" w:rsidP="007E406A">
      <w:pPr>
        <w:spacing w:line="320" w:lineRule="exact"/>
        <w:jc w:val="both"/>
        <w:rPr>
          <w:rFonts w:eastAsia="標楷體"/>
        </w:rPr>
      </w:pPr>
      <w:r w:rsidRPr="00B7683C">
        <w:rPr>
          <w:rFonts w:eastAsia="標楷體"/>
        </w:rPr>
        <w:t>15.</w:t>
      </w:r>
      <w:r w:rsidRPr="00B7683C">
        <w:rPr>
          <w:rFonts w:eastAsia="標楷體"/>
        </w:rPr>
        <w:tab/>
        <w:t>Services and Disciplines:</w:t>
      </w:r>
    </w:p>
    <w:p w:rsidR="00642B47" w:rsidRPr="00B7683C" w:rsidRDefault="00642B47" w:rsidP="007E406A">
      <w:pPr>
        <w:spacing w:line="320" w:lineRule="exact"/>
        <w:ind w:leftChars="200" w:left="960" w:hangingChars="200" w:hanging="480"/>
        <w:jc w:val="both"/>
        <w:rPr>
          <w:rFonts w:eastAsia="標楷體"/>
        </w:rPr>
      </w:pPr>
      <w:r w:rsidRPr="00B7683C">
        <w:rPr>
          <w:rFonts w:eastAsia="標楷體"/>
        </w:rPr>
        <w:t>(1)</w:t>
      </w:r>
      <w:r w:rsidRPr="00B7683C">
        <w:rPr>
          <w:rFonts w:eastAsia="標楷體"/>
        </w:rPr>
        <w:tab/>
        <w:t>The Employer shall follow the Employer’s rules, perform the job duties according to the Employer’s direction and supervision, loyally discharge the job duties, and maintain a humble, honest, prudent, active and prompt attitude toward the job.</w:t>
      </w:r>
    </w:p>
    <w:p w:rsidR="00642B47" w:rsidRPr="00B7683C" w:rsidRDefault="00642B47" w:rsidP="007E406A">
      <w:pPr>
        <w:spacing w:line="320" w:lineRule="exact"/>
        <w:ind w:leftChars="200" w:left="960" w:hangingChars="200" w:hanging="480"/>
        <w:jc w:val="both"/>
        <w:rPr>
          <w:rFonts w:eastAsia="標楷體"/>
        </w:rPr>
      </w:pPr>
      <w:r w:rsidRPr="00B7683C">
        <w:rPr>
          <w:rFonts w:eastAsia="標楷體"/>
        </w:rPr>
        <w:t>(2)</w:t>
      </w:r>
      <w:r w:rsidRPr="00B7683C">
        <w:rPr>
          <w:rFonts w:eastAsia="標楷體"/>
        </w:rPr>
        <w:tab/>
        <w:t xml:space="preserve">The Employee agrees to comply with the provisions of the “Agreement on Ownership and Confidentiality of Research and Development Achievements by Academia Sinica Laboratory Personnel” (Chinese and English version attached), and shall not disclose any </w:t>
      </w:r>
      <w:r w:rsidRPr="006A3556">
        <w:rPr>
          <w:rFonts w:eastAsia="標楷體"/>
        </w:rPr>
        <w:t>research</w:t>
      </w:r>
      <w:r w:rsidRPr="00B7683C">
        <w:rPr>
          <w:rFonts w:eastAsia="標楷體"/>
        </w:rPr>
        <w:t xml:space="preserve"> and technical secret of the Employer to his or her knowledge even after the resignation.</w:t>
      </w:r>
    </w:p>
    <w:p w:rsidR="00642B47" w:rsidRPr="00B7683C" w:rsidRDefault="00642B47" w:rsidP="007E406A">
      <w:pPr>
        <w:spacing w:line="320" w:lineRule="exact"/>
        <w:ind w:leftChars="200" w:left="960" w:hangingChars="200" w:hanging="480"/>
        <w:jc w:val="both"/>
        <w:rPr>
          <w:rFonts w:eastAsia="標楷體"/>
        </w:rPr>
      </w:pPr>
      <w:r w:rsidRPr="00B7683C">
        <w:rPr>
          <w:rFonts w:eastAsia="標楷體"/>
        </w:rPr>
        <w:t>(3)</w:t>
      </w:r>
      <w:r w:rsidRPr="00B7683C">
        <w:rPr>
          <w:rFonts w:eastAsia="標楷體"/>
        </w:rPr>
        <w:tab/>
        <w:t>The Employee shall follow the direction and supervision of the manager of each level (or any managerial person) of the Employer.</w:t>
      </w:r>
    </w:p>
    <w:p w:rsidR="00642B47" w:rsidRPr="00B7683C" w:rsidRDefault="00642B47" w:rsidP="007E406A">
      <w:pPr>
        <w:spacing w:line="320" w:lineRule="exact"/>
        <w:ind w:leftChars="200" w:left="960" w:hangingChars="200" w:hanging="480"/>
        <w:jc w:val="both"/>
        <w:rPr>
          <w:rFonts w:eastAsia="標楷體"/>
        </w:rPr>
      </w:pPr>
      <w:r w:rsidRPr="00B7683C">
        <w:rPr>
          <w:rFonts w:eastAsia="標楷體"/>
        </w:rPr>
        <w:t>(4)</w:t>
      </w:r>
      <w:r w:rsidRPr="00B7683C">
        <w:rPr>
          <w:rFonts w:eastAsia="標楷體"/>
        </w:rPr>
        <w:tab/>
        <w:t>The Employee shall not be absent from the workplace during work hours unless permitted by the manger.</w:t>
      </w:r>
    </w:p>
    <w:p w:rsidR="00642B47" w:rsidRPr="00B7683C" w:rsidRDefault="00642B47" w:rsidP="007E406A">
      <w:pPr>
        <w:spacing w:line="320" w:lineRule="exact"/>
        <w:ind w:leftChars="200" w:left="960" w:hangingChars="200" w:hanging="480"/>
        <w:jc w:val="both"/>
        <w:rPr>
          <w:rFonts w:eastAsia="標楷體"/>
        </w:rPr>
      </w:pPr>
      <w:r w:rsidRPr="00B7683C">
        <w:rPr>
          <w:rFonts w:eastAsia="標楷體"/>
        </w:rPr>
        <w:t>(5)</w:t>
      </w:r>
      <w:r w:rsidRPr="00B7683C">
        <w:rPr>
          <w:rFonts w:eastAsia="標楷體"/>
        </w:rPr>
        <w:tab/>
        <w:t>The Employee shall participate in the educational program, training and meeting coordinated by the Employer.</w:t>
      </w:r>
    </w:p>
    <w:p w:rsidR="00642B47" w:rsidRPr="00545B10" w:rsidRDefault="00642B47" w:rsidP="007E406A">
      <w:pPr>
        <w:spacing w:line="320" w:lineRule="exact"/>
        <w:ind w:leftChars="200" w:left="960" w:hangingChars="200" w:hanging="480"/>
        <w:jc w:val="both"/>
        <w:rPr>
          <w:rFonts w:eastAsia="標楷體"/>
        </w:rPr>
      </w:pPr>
      <w:r w:rsidRPr="00B7683C">
        <w:rPr>
          <w:rFonts w:eastAsia="標楷體"/>
        </w:rPr>
        <w:t>(6)</w:t>
      </w:r>
      <w:r w:rsidRPr="00B7683C">
        <w:rPr>
          <w:rFonts w:eastAsia="標楷體"/>
        </w:rPr>
        <w:tab/>
        <w:t xml:space="preserve">The Employee is </w:t>
      </w:r>
      <w:r w:rsidR="00747D2E" w:rsidRPr="00B7683C">
        <w:rPr>
          <w:rFonts w:eastAsia="標楷體"/>
        </w:rPr>
        <w:t>employed</w:t>
      </w:r>
      <w:r w:rsidRPr="00B7683C">
        <w:rPr>
          <w:rFonts w:eastAsia="標楷體"/>
        </w:rPr>
        <w:t xml:space="preserve"> as a part-time employee for the current project and shall not hold any </w:t>
      </w:r>
      <w:r w:rsidR="00747D2E" w:rsidRPr="00545B10">
        <w:rPr>
          <w:rFonts w:eastAsia="標楷體"/>
        </w:rPr>
        <w:t>research</w:t>
      </w:r>
      <w:r w:rsidRPr="00545B10">
        <w:rPr>
          <w:rFonts w:eastAsia="標楷體"/>
        </w:rPr>
        <w:t xml:space="preserve"> position of other type for the same project.</w:t>
      </w:r>
    </w:p>
    <w:p w:rsidR="001958D1" w:rsidRPr="0057128B" w:rsidRDefault="00320813" w:rsidP="007E406A">
      <w:pPr>
        <w:spacing w:line="320" w:lineRule="exact"/>
        <w:ind w:leftChars="200" w:left="960" w:hangingChars="200" w:hanging="480"/>
        <w:jc w:val="both"/>
        <w:rPr>
          <w:rFonts w:eastAsia="標楷體"/>
        </w:rPr>
      </w:pPr>
      <w:r w:rsidRPr="00545B10">
        <w:rPr>
          <w:rFonts w:eastAsia="標楷體"/>
        </w:rPr>
        <w:t xml:space="preserve">(7) </w:t>
      </w:r>
      <w:r w:rsidR="00E76665" w:rsidRPr="00545B10">
        <w:rPr>
          <w:rFonts w:eastAsia="標楷體"/>
        </w:rPr>
        <w:t xml:space="preserve">The Employee shall abide by the Employer’s information security related regulations. If any illegal behavior occurs due to personal use of computers or software, </w:t>
      </w:r>
      <w:r w:rsidR="00841C35" w:rsidRPr="00545B10">
        <w:rPr>
          <w:rFonts w:eastAsia="標楷體"/>
        </w:rPr>
        <w:t>the Employee</w:t>
      </w:r>
      <w:r w:rsidR="00E76665" w:rsidRPr="00545B10">
        <w:rPr>
          <w:rFonts w:eastAsia="標楷體"/>
        </w:rPr>
        <w:t xml:space="preserve"> shall bear relevant civil compensation and criminal liability.</w:t>
      </w:r>
    </w:p>
    <w:p w:rsidR="00642B47" w:rsidRPr="0057128B" w:rsidRDefault="00642B47" w:rsidP="007E406A">
      <w:pPr>
        <w:spacing w:line="320" w:lineRule="exact"/>
        <w:ind w:leftChars="200" w:left="960" w:hangingChars="200" w:hanging="480"/>
        <w:jc w:val="both"/>
        <w:rPr>
          <w:rFonts w:eastAsia="標楷體"/>
        </w:rPr>
      </w:pPr>
      <w:r w:rsidRPr="0057128B">
        <w:rPr>
          <w:rFonts w:eastAsia="標楷體"/>
        </w:rPr>
        <w:t>(</w:t>
      </w:r>
      <w:r w:rsidR="001958D1" w:rsidRPr="0057128B">
        <w:rPr>
          <w:rFonts w:eastAsia="標楷體"/>
        </w:rPr>
        <w:t>8</w:t>
      </w:r>
      <w:r w:rsidRPr="0057128B">
        <w:rPr>
          <w:rFonts w:eastAsia="標楷體"/>
        </w:rPr>
        <w:t>)</w:t>
      </w:r>
      <w:r w:rsidRPr="0057128B">
        <w:rPr>
          <w:rFonts w:eastAsia="標楷體"/>
        </w:rPr>
        <w:tab/>
        <w:t xml:space="preserve">If the employee has been </w:t>
      </w:r>
      <w:r w:rsidR="003514CC" w:rsidRPr="0057128B">
        <w:rPr>
          <w:rFonts w:eastAsia="標楷體"/>
        </w:rPr>
        <w:t>employed</w:t>
      </w:r>
      <w:r w:rsidRPr="0057128B">
        <w:rPr>
          <w:rFonts w:eastAsia="標楷體"/>
        </w:rPr>
        <w:t xml:space="preserve"> as a part-time employee of the Project, any violation of academic ethics and integrity shall </w:t>
      </w:r>
      <w:r w:rsidR="004D78D6" w:rsidRPr="0057128B">
        <w:rPr>
          <w:rFonts w:eastAsia="標楷體"/>
        </w:rPr>
        <w:t>apply to</w:t>
      </w:r>
      <w:r w:rsidRPr="0057128B">
        <w:rPr>
          <w:rFonts w:eastAsia="標楷體"/>
        </w:rPr>
        <w:t xml:space="preserve"> the “</w:t>
      </w:r>
      <w:r w:rsidR="00780E96" w:rsidRPr="0057128B">
        <w:rPr>
          <w:rFonts w:eastAsia="標楷體"/>
        </w:rPr>
        <w:t xml:space="preserve">Code of Ethics for Academia Sinica Research Fellows and </w:t>
      </w:r>
      <w:r w:rsidR="00780E96" w:rsidRPr="0057128B">
        <w:rPr>
          <w:rFonts w:eastAsia="標楷體"/>
        </w:rPr>
        <w:lastRenderedPageBreak/>
        <w:t>Research Specialists.</w:t>
      </w:r>
      <w:r w:rsidRPr="0057128B">
        <w:rPr>
          <w:rFonts w:eastAsia="標楷體"/>
        </w:rPr>
        <w:t>”</w:t>
      </w:r>
    </w:p>
    <w:p w:rsidR="00692433" w:rsidRPr="00B7683C" w:rsidRDefault="00692433" w:rsidP="007E406A">
      <w:pPr>
        <w:spacing w:line="320" w:lineRule="exact"/>
        <w:jc w:val="both"/>
        <w:rPr>
          <w:rFonts w:eastAsia="標楷體"/>
        </w:rPr>
      </w:pPr>
      <w:r w:rsidRPr="00B7683C">
        <w:rPr>
          <w:rFonts w:eastAsia="標楷體"/>
        </w:rPr>
        <w:t>16.</w:t>
      </w:r>
      <w:r w:rsidRPr="00B7683C">
        <w:rPr>
          <w:rFonts w:eastAsia="標楷體"/>
        </w:rPr>
        <w:tab/>
        <w:t>Termination of Employment Contract:</w:t>
      </w:r>
    </w:p>
    <w:p w:rsidR="00623DB1" w:rsidRPr="00B7683C" w:rsidRDefault="00692433" w:rsidP="007E406A">
      <w:pPr>
        <w:spacing w:line="320" w:lineRule="exact"/>
        <w:ind w:leftChars="200" w:left="480"/>
        <w:jc w:val="both"/>
        <w:rPr>
          <w:rFonts w:eastAsia="標楷體"/>
        </w:rPr>
      </w:pPr>
      <w:r w:rsidRPr="00B7683C">
        <w:rPr>
          <w:rFonts w:eastAsia="標楷體"/>
        </w:rPr>
        <w:t xml:space="preserve">Early termination of the labor contract between the parties shall be subject to the Labor Standards Act and applicable regulations. The Employee shall promptly notify the Employer upon any situation that may disqualify the Employee to be the part-time employee of the present project. The Employer may terminate the contract if the appointment is in violation of </w:t>
      </w:r>
      <w:r w:rsidR="006A51D3" w:rsidRPr="00B7683C">
        <w:rPr>
          <w:rFonts w:eastAsia="標楷體"/>
        </w:rPr>
        <w:t>Article</w:t>
      </w:r>
      <w:r w:rsidRPr="00B7683C">
        <w:rPr>
          <w:rFonts w:eastAsia="標楷體"/>
        </w:rPr>
        <w:t xml:space="preserve"> 13 o</w:t>
      </w:r>
      <w:r w:rsidR="006A51D3" w:rsidRPr="00B7683C">
        <w:rPr>
          <w:rFonts w:eastAsia="標楷體"/>
        </w:rPr>
        <w:t>f</w:t>
      </w:r>
      <w:r w:rsidRPr="00B7683C">
        <w:rPr>
          <w:rFonts w:eastAsia="標楷體"/>
        </w:rPr>
        <w:t xml:space="preserve"> Recusal of Appointment. If the part-time employee is a graduate or undergraduate student, he or she will be disqualified from holding such position from the date listed on the school’s certificate of suspension.</w:t>
      </w:r>
    </w:p>
    <w:p w:rsidR="0013485E" w:rsidRPr="00B7683C" w:rsidRDefault="00C314BE" w:rsidP="0078407F">
      <w:pPr>
        <w:spacing w:beforeLines="50" w:before="180" w:line="320" w:lineRule="exact"/>
        <w:ind w:left="425" w:hangingChars="177" w:hanging="425"/>
        <w:jc w:val="both"/>
        <w:rPr>
          <w:rFonts w:eastAsia="標楷體"/>
        </w:rPr>
      </w:pPr>
      <w:r w:rsidRPr="00B7683C">
        <w:rPr>
          <w:rFonts w:eastAsia="標楷體"/>
        </w:rPr>
        <w:t>17.</w:t>
      </w:r>
      <w:r w:rsidRPr="00B7683C">
        <w:rPr>
          <w:rFonts w:eastAsia="標楷體"/>
        </w:rPr>
        <w:tab/>
        <w:t xml:space="preserve">When resigning, the Employee shall complete the exit process, specify the reasons of </w:t>
      </w:r>
      <w:r w:rsidR="007A0753" w:rsidRPr="00B7683C">
        <w:rPr>
          <w:rFonts w:eastAsia="標楷體"/>
        </w:rPr>
        <w:t xml:space="preserve"> </w:t>
      </w:r>
      <w:r w:rsidRPr="00B7683C">
        <w:rPr>
          <w:rFonts w:eastAsia="標楷體"/>
        </w:rPr>
        <w:t>resignation and sign in person. The Employee shall be liable for any damage to the common property.</w:t>
      </w:r>
    </w:p>
    <w:p w:rsidR="000442B3" w:rsidRPr="00B7683C" w:rsidRDefault="000442B3" w:rsidP="0078407F">
      <w:pPr>
        <w:spacing w:line="320" w:lineRule="exact"/>
        <w:jc w:val="both"/>
        <w:rPr>
          <w:rFonts w:eastAsia="標楷體"/>
        </w:rPr>
      </w:pPr>
      <w:r w:rsidRPr="00B7683C">
        <w:rPr>
          <w:rFonts w:eastAsia="標楷體"/>
        </w:rPr>
        <w:t>18.</w:t>
      </w:r>
      <w:r w:rsidRPr="00B7683C">
        <w:rPr>
          <w:rFonts w:eastAsia="標楷體"/>
        </w:rPr>
        <w:tab/>
        <w:t>Grounds of Rights and Obligations:</w:t>
      </w:r>
    </w:p>
    <w:p w:rsidR="00D11DDE" w:rsidRPr="00B7683C" w:rsidRDefault="000442B3" w:rsidP="0078407F">
      <w:pPr>
        <w:spacing w:line="320" w:lineRule="exact"/>
        <w:ind w:leftChars="200" w:left="480"/>
        <w:jc w:val="both"/>
        <w:rPr>
          <w:rFonts w:eastAsia="標楷體"/>
        </w:rPr>
      </w:pPr>
      <w:r w:rsidRPr="00B7683C">
        <w:rPr>
          <w:rFonts w:eastAsia="標楷體"/>
        </w:rPr>
        <w:t>The rights and obligations of the parties during employment shall be subject to the provisions hereunder. Any matter not prescribed herein shall be subject to the Labor Standards Act and the Employer’s internal regulations.</w:t>
      </w:r>
    </w:p>
    <w:p w:rsidR="005039AB" w:rsidRPr="00B7683C" w:rsidRDefault="005039AB" w:rsidP="007E406A">
      <w:pPr>
        <w:numPr>
          <w:ilvl w:val="0"/>
          <w:numId w:val="28"/>
        </w:numPr>
        <w:spacing w:before="60" w:after="60" w:line="320" w:lineRule="exact"/>
        <w:jc w:val="both"/>
        <w:rPr>
          <w:rFonts w:eastAsia="標楷體"/>
        </w:rPr>
      </w:pPr>
      <w:r w:rsidRPr="00B7683C">
        <w:rPr>
          <w:rFonts w:eastAsia="標楷體"/>
        </w:rPr>
        <w:t>Contract Modification: The Contract may be modified in writing from time to time upon the parties’ agreement.</w:t>
      </w:r>
    </w:p>
    <w:p w:rsidR="001601F6" w:rsidRPr="00B7683C" w:rsidRDefault="001601F6" w:rsidP="007E406A">
      <w:pPr>
        <w:numPr>
          <w:ilvl w:val="0"/>
          <w:numId w:val="28"/>
        </w:numPr>
        <w:spacing w:line="320" w:lineRule="exact"/>
        <w:jc w:val="both"/>
        <w:rPr>
          <w:rFonts w:eastAsia="標楷體"/>
        </w:rPr>
      </w:pPr>
      <w:r w:rsidRPr="00B7683C">
        <w:rPr>
          <w:rFonts w:eastAsia="標楷體"/>
        </w:rPr>
        <w:t>The Contract is governed and construed by the laws of the Republic of China. The parties agree that any legal dispute arising from the Contract shall be adjudicated by the Taiwan Shilin District Court as the court of first instance.</w:t>
      </w:r>
    </w:p>
    <w:p w:rsidR="006300C1" w:rsidRPr="00B7683C" w:rsidRDefault="006300C1" w:rsidP="00BA5963">
      <w:pPr>
        <w:numPr>
          <w:ilvl w:val="0"/>
          <w:numId w:val="28"/>
        </w:numPr>
        <w:snapToGrid w:val="0"/>
        <w:spacing w:afterLines="40" w:after="144" w:line="320" w:lineRule="exact"/>
        <w:jc w:val="both"/>
        <w:rPr>
          <w:rFonts w:eastAsia="標楷體"/>
        </w:rPr>
      </w:pPr>
      <w:r w:rsidRPr="00B7683C">
        <w:rPr>
          <w:rFonts w:eastAsia="標楷體"/>
        </w:rPr>
        <w:t>Counterparts: The Contract is executed in 2 counterparts, respectively retained by one</w:t>
      </w:r>
      <w:r w:rsidR="00B7683C" w:rsidRPr="00B7683C">
        <w:rPr>
          <w:rFonts w:eastAsia="標楷體"/>
        </w:rPr>
        <w:t xml:space="preserve"> </w:t>
      </w:r>
      <w:r w:rsidRPr="00B7683C">
        <w:rPr>
          <w:rFonts w:eastAsia="標楷體"/>
        </w:rPr>
        <w:t>party but all of which shall together constitute the same instrument.</w:t>
      </w:r>
    </w:p>
    <w:p w:rsidR="006300C1" w:rsidRPr="00B7683C" w:rsidRDefault="006300C1" w:rsidP="006300C1">
      <w:pPr>
        <w:snapToGrid w:val="0"/>
        <w:spacing w:afterLines="40" w:after="144" w:line="320" w:lineRule="exact"/>
        <w:ind w:firstLineChars="1004" w:firstLine="2410"/>
        <w:rPr>
          <w:rFonts w:eastAsia="標楷體"/>
        </w:rPr>
      </w:pPr>
      <w:r w:rsidRPr="00B7683C">
        <w:rPr>
          <w:rFonts w:eastAsia="標楷體"/>
        </w:rPr>
        <w:t>Signed by:</w:t>
      </w:r>
    </w:p>
    <w:p w:rsidR="006300C1" w:rsidRPr="00B7683C" w:rsidRDefault="006300C1" w:rsidP="006300C1">
      <w:pPr>
        <w:snapToGrid w:val="0"/>
        <w:spacing w:afterLines="40" w:after="144" w:line="320" w:lineRule="exact"/>
        <w:ind w:firstLineChars="1004" w:firstLine="2410"/>
        <w:rPr>
          <w:rFonts w:eastAsia="標楷體"/>
        </w:rPr>
      </w:pPr>
      <w:r w:rsidRPr="00B7683C">
        <w:rPr>
          <w:rFonts w:eastAsia="標楷體"/>
        </w:rPr>
        <w:t>Employer: Academia Sinica</w:t>
      </w:r>
    </w:p>
    <w:p w:rsidR="006300C1" w:rsidRPr="00B7683C" w:rsidRDefault="006300C1" w:rsidP="006300C1">
      <w:pPr>
        <w:snapToGrid w:val="0"/>
        <w:spacing w:afterLines="40" w:after="144" w:line="320" w:lineRule="exact"/>
        <w:ind w:firstLineChars="1004" w:firstLine="2410"/>
        <w:rPr>
          <w:rFonts w:eastAsia="標楷體"/>
        </w:rPr>
      </w:pPr>
      <w:r w:rsidRPr="00B7683C">
        <w:rPr>
          <w:rFonts w:eastAsia="標楷體"/>
        </w:rPr>
        <w:t>Legal Representative: ○○○</w:t>
      </w:r>
    </w:p>
    <w:p w:rsidR="006300C1" w:rsidRPr="00B7683C" w:rsidRDefault="006300C1" w:rsidP="006300C1">
      <w:pPr>
        <w:snapToGrid w:val="0"/>
        <w:spacing w:afterLines="40" w:after="144" w:line="320" w:lineRule="exact"/>
        <w:ind w:firstLineChars="1004" w:firstLine="2410"/>
        <w:rPr>
          <w:rFonts w:eastAsia="標楷體"/>
        </w:rPr>
      </w:pPr>
      <w:r w:rsidRPr="00B7683C">
        <w:rPr>
          <w:rFonts w:eastAsia="標楷體"/>
        </w:rPr>
        <w:t>Authorized Signatory:</w:t>
      </w:r>
    </w:p>
    <w:p w:rsidR="006300C1" w:rsidRPr="00B7683C" w:rsidRDefault="006300C1" w:rsidP="006300C1">
      <w:pPr>
        <w:snapToGrid w:val="0"/>
        <w:spacing w:afterLines="40" w:after="144" w:line="320" w:lineRule="exact"/>
        <w:ind w:firstLineChars="1004" w:firstLine="2410"/>
        <w:rPr>
          <w:rFonts w:eastAsia="標楷體"/>
        </w:rPr>
      </w:pPr>
      <w:r w:rsidRPr="00B7683C">
        <w:rPr>
          <w:rFonts w:eastAsia="標楷體"/>
        </w:rPr>
        <w:t>(Director of the Institute/Research Center)</w:t>
      </w:r>
    </w:p>
    <w:p w:rsidR="006300C1" w:rsidRPr="00B7683C" w:rsidRDefault="006300C1" w:rsidP="006300C1">
      <w:pPr>
        <w:snapToGrid w:val="0"/>
        <w:spacing w:afterLines="40" w:after="144" w:line="320" w:lineRule="exact"/>
        <w:ind w:firstLineChars="1004" w:firstLine="2410"/>
        <w:rPr>
          <w:rFonts w:eastAsia="標楷體"/>
        </w:rPr>
      </w:pPr>
    </w:p>
    <w:p w:rsidR="006300C1" w:rsidRPr="00B7683C" w:rsidRDefault="006300C1" w:rsidP="006300C1">
      <w:pPr>
        <w:snapToGrid w:val="0"/>
        <w:spacing w:afterLines="40" w:after="144" w:line="320" w:lineRule="exact"/>
        <w:ind w:firstLineChars="1004" w:firstLine="2410"/>
        <w:rPr>
          <w:rFonts w:eastAsia="標楷體"/>
        </w:rPr>
      </w:pPr>
      <w:r w:rsidRPr="00B7683C">
        <w:rPr>
          <w:rFonts w:eastAsia="標楷體"/>
        </w:rPr>
        <w:t>Employee:</w:t>
      </w:r>
    </w:p>
    <w:p w:rsidR="006300C1" w:rsidRPr="00B7683C" w:rsidRDefault="006300C1" w:rsidP="006300C1">
      <w:pPr>
        <w:snapToGrid w:val="0"/>
        <w:spacing w:afterLines="40" w:after="144" w:line="320" w:lineRule="exact"/>
        <w:ind w:firstLineChars="1004" w:firstLine="2410"/>
        <w:rPr>
          <w:rFonts w:eastAsia="標楷體"/>
        </w:rPr>
      </w:pPr>
      <w:r w:rsidRPr="00B7683C">
        <w:rPr>
          <w:rFonts w:eastAsia="標楷體"/>
        </w:rPr>
        <w:t>Legal Representative:</w:t>
      </w:r>
    </w:p>
    <w:p w:rsidR="006300C1" w:rsidRPr="00B7683C" w:rsidRDefault="006300C1" w:rsidP="006300C1">
      <w:pPr>
        <w:snapToGrid w:val="0"/>
        <w:spacing w:afterLines="40" w:after="144" w:line="320" w:lineRule="exact"/>
        <w:ind w:firstLineChars="1004" w:firstLine="2410"/>
        <w:rPr>
          <w:rFonts w:eastAsia="標楷體"/>
        </w:rPr>
      </w:pPr>
      <w:r w:rsidRPr="00B7683C">
        <w:rPr>
          <w:rFonts w:eastAsia="標楷體"/>
        </w:rPr>
        <w:t>ID Number:</w:t>
      </w:r>
    </w:p>
    <w:p w:rsidR="006300C1" w:rsidRPr="00B7683C" w:rsidRDefault="006300C1" w:rsidP="006300C1">
      <w:pPr>
        <w:snapToGrid w:val="0"/>
        <w:spacing w:afterLines="40" w:after="144" w:line="320" w:lineRule="exact"/>
        <w:ind w:firstLineChars="1004" w:firstLine="2410"/>
        <w:rPr>
          <w:rFonts w:eastAsia="標楷體"/>
        </w:rPr>
      </w:pPr>
      <w:r w:rsidRPr="00B7683C">
        <w:rPr>
          <w:rFonts w:eastAsia="標楷體"/>
        </w:rPr>
        <w:t>Home Address:</w:t>
      </w:r>
    </w:p>
    <w:p w:rsidR="006300C1" w:rsidRPr="00B7683C" w:rsidRDefault="006300C1" w:rsidP="006300C1">
      <w:pPr>
        <w:snapToGrid w:val="0"/>
        <w:spacing w:afterLines="40" w:after="144" w:line="320" w:lineRule="exact"/>
        <w:ind w:firstLineChars="1004" w:firstLine="2410"/>
        <w:rPr>
          <w:rFonts w:eastAsia="標楷體"/>
        </w:rPr>
      </w:pPr>
    </w:p>
    <w:p w:rsidR="00861FFF" w:rsidRDefault="006300C1" w:rsidP="00516A3E">
      <w:pPr>
        <w:snapToGrid w:val="0"/>
        <w:spacing w:afterLines="40" w:after="144" w:line="320" w:lineRule="exact"/>
        <w:ind w:firstLineChars="1004" w:firstLine="2410"/>
        <w:rPr>
          <w:rFonts w:eastAsia="標楷體"/>
        </w:rPr>
        <w:sectPr w:rsidR="00861FFF" w:rsidSect="001D5CAE">
          <w:headerReference w:type="default" r:id="rId8"/>
          <w:footerReference w:type="even" r:id="rId9"/>
          <w:footerReference w:type="default" r:id="rId10"/>
          <w:pgSz w:w="11906" w:h="16838"/>
          <w:pgMar w:top="720" w:right="720" w:bottom="720" w:left="720" w:header="851" w:footer="992" w:gutter="0"/>
          <w:cols w:space="425"/>
          <w:docGrid w:type="lines" w:linePitch="360"/>
        </w:sectPr>
      </w:pPr>
      <w:r w:rsidRPr="00B7683C">
        <w:rPr>
          <w:rFonts w:eastAsia="標楷體"/>
        </w:rPr>
        <w:t>Date: (MM/DD/YYYY)</w:t>
      </w:r>
    </w:p>
    <w:p w:rsidR="00860EBB" w:rsidRPr="005877AD" w:rsidRDefault="00860EBB" w:rsidP="00860EBB">
      <w:pPr>
        <w:jc w:val="center"/>
        <w:rPr>
          <w:rFonts w:ascii="標楷體" w:eastAsia="標楷體" w:hAnsi="標楷體"/>
          <w:sz w:val="32"/>
          <w:szCs w:val="32"/>
        </w:rPr>
      </w:pPr>
      <w:r w:rsidRPr="005877AD">
        <w:rPr>
          <w:rFonts w:ascii="標楷體" w:eastAsia="標楷體" w:hAnsi="標楷體" w:hint="eastAsia"/>
          <w:sz w:val="32"/>
          <w:szCs w:val="32"/>
        </w:rPr>
        <w:lastRenderedPageBreak/>
        <w:t>中央研究院研究室人員研發成果</w:t>
      </w:r>
      <w:r>
        <w:rPr>
          <w:rFonts w:ascii="標楷體" w:eastAsia="標楷體" w:hAnsi="標楷體" w:hint="eastAsia"/>
          <w:sz w:val="32"/>
          <w:szCs w:val="32"/>
        </w:rPr>
        <w:t>歸屬與保密同意書</w:t>
      </w:r>
    </w:p>
    <w:p w:rsidR="00860EBB" w:rsidRPr="008E57C6" w:rsidRDefault="00860EBB" w:rsidP="00860EBB">
      <w:pPr>
        <w:wordWrap w:val="0"/>
        <w:jc w:val="right"/>
        <w:rPr>
          <w:rFonts w:ascii="標楷體" w:eastAsia="標楷體" w:hAnsi="標楷體" w:hint="eastAsia"/>
          <w:sz w:val="20"/>
          <w:szCs w:val="20"/>
        </w:rPr>
      </w:pPr>
      <w:r w:rsidRPr="008E57C6">
        <w:rPr>
          <w:rFonts w:ascii="標楷體" w:eastAsia="標楷體" w:hAnsi="標楷體" w:hint="eastAsia"/>
          <w:sz w:val="20"/>
          <w:szCs w:val="20"/>
        </w:rPr>
        <w:t>依104年9月1日院本部主管會報決議修訂</w:t>
      </w:r>
    </w:p>
    <w:p w:rsidR="00860EBB" w:rsidRPr="008E57C6" w:rsidRDefault="00860EBB" w:rsidP="00860EBB">
      <w:pPr>
        <w:jc w:val="both"/>
        <w:rPr>
          <w:rFonts w:ascii="標楷體" w:eastAsia="標楷體" w:hAnsi="標楷體"/>
        </w:rPr>
      </w:pPr>
      <w:r w:rsidRPr="008E57C6">
        <w:rPr>
          <w:rFonts w:ascii="標楷體" w:eastAsia="標楷體" w:hAnsi="標楷體" w:hint="eastAsia"/>
        </w:rPr>
        <w:t>本人為中央研究院(下稱本院)          研究所(中心)所屬「研究室」(研究室主持人：       博士)之人員，為確認於本院聘僱期間內從事學術研究產出之研發成果歸屬與執行研發成果保密措施，謹同意以下事宜：</w:t>
      </w:r>
    </w:p>
    <w:p w:rsidR="00860EBB" w:rsidRPr="008E57C6" w:rsidRDefault="00860EBB" w:rsidP="00860EBB">
      <w:pPr>
        <w:jc w:val="both"/>
        <w:rPr>
          <w:rFonts w:ascii="標楷體" w:eastAsia="標楷體" w:hAnsi="標楷體"/>
        </w:rPr>
      </w:pPr>
    </w:p>
    <w:p w:rsidR="00860EBB" w:rsidRPr="008E57C6" w:rsidRDefault="00860EBB" w:rsidP="00860EBB">
      <w:pPr>
        <w:pStyle w:val="af0"/>
        <w:numPr>
          <w:ilvl w:val="0"/>
          <w:numId w:val="19"/>
        </w:numPr>
        <w:ind w:leftChars="0" w:left="567" w:hanging="567"/>
        <w:jc w:val="both"/>
        <w:rPr>
          <w:rFonts w:ascii="標楷體" w:eastAsia="標楷體" w:hAnsi="標楷體" w:hint="eastAsia"/>
        </w:rPr>
      </w:pPr>
      <w:r w:rsidRPr="008E57C6">
        <w:rPr>
          <w:rFonts w:ascii="標楷體" w:eastAsia="標楷體" w:hAnsi="標楷體" w:hint="eastAsia"/>
        </w:rPr>
        <w:t>本人同意因執行本院學術研究工作所產生之構想、概念、發現、發明、改良、公式、程序、製造技術、著作及相關智慧財產權等研發成果(下稱研發成果)，皆屬職務上之成果，其歸屬、運用依「中央研究院科學技術研究發展成果歸屬及運用辦法」、「中央研究院著作權處理要點」及其他相關規定辦理。</w:t>
      </w:r>
    </w:p>
    <w:p w:rsidR="00860EBB" w:rsidRPr="008E57C6" w:rsidRDefault="00860EBB" w:rsidP="00860EBB">
      <w:pPr>
        <w:pStyle w:val="af0"/>
        <w:numPr>
          <w:ilvl w:val="0"/>
          <w:numId w:val="19"/>
        </w:numPr>
        <w:ind w:leftChars="0" w:left="567" w:hanging="567"/>
        <w:jc w:val="both"/>
        <w:rPr>
          <w:rFonts w:ascii="標楷體" w:eastAsia="標楷體" w:hAnsi="標楷體" w:hint="eastAsia"/>
        </w:rPr>
      </w:pPr>
      <w:r w:rsidRPr="008E57C6">
        <w:rPr>
          <w:rFonts w:ascii="標楷體" w:eastAsia="標楷體" w:hAnsi="標楷體" w:hint="eastAsia"/>
        </w:rPr>
        <w:t>前條研發成果之申請、登記及相關權利保全措施，本人負無償之協力義務。</w:t>
      </w:r>
    </w:p>
    <w:p w:rsidR="00860EBB" w:rsidRPr="008E57C6" w:rsidRDefault="00860EBB" w:rsidP="00860EBB">
      <w:pPr>
        <w:pStyle w:val="af0"/>
        <w:numPr>
          <w:ilvl w:val="0"/>
          <w:numId w:val="19"/>
        </w:numPr>
        <w:ind w:leftChars="0" w:left="567" w:hanging="567"/>
        <w:jc w:val="both"/>
        <w:rPr>
          <w:rFonts w:ascii="標楷體" w:eastAsia="標楷體" w:hAnsi="標楷體" w:hint="eastAsia"/>
        </w:rPr>
      </w:pPr>
      <w:r w:rsidRPr="008E57C6">
        <w:rPr>
          <w:rFonts w:ascii="標楷體" w:eastAsia="標楷體" w:hAnsi="標楷體" w:hint="eastAsia"/>
        </w:rPr>
        <w:t>本人保證於從事學術研究時，無故意侵害他人智慧財產權或剽竊他人研發成果之行為。</w:t>
      </w:r>
    </w:p>
    <w:p w:rsidR="00860EBB" w:rsidRPr="008E57C6" w:rsidRDefault="00860EBB" w:rsidP="00860EBB">
      <w:pPr>
        <w:pStyle w:val="af0"/>
        <w:numPr>
          <w:ilvl w:val="0"/>
          <w:numId w:val="19"/>
        </w:numPr>
        <w:ind w:leftChars="0" w:left="567" w:hanging="567"/>
        <w:jc w:val="both"/>
        <w:rPr>
          <w:rFonts w:ascii="標楷體" w:eastAsia="標楷體" w:hAnsi="標楷體"/>
        </w:rPr>
      </w:pPr>
      <w:r w:rsidRPr="008E57C6">
        <w:rPr>
          <w:rFonts w:ascii="標楷體" w:eastAsia="標楷體" w:hAnsi="標楷體" w:hint="eastAsia"/>
        </w:rPr>
        <w:t>本人就下列事項，負保密義務並採取適當之保密措施：</w:t>
      </w:r>
    </w:p>
    <w:p w:rsidR="00860EBB" w:rsidRPr="008E57C6" w:rsidRDefault="00860EBB" w:rsidP="00860EBB">
      <w:pPr>
        <w:pStyle w:val="af0"/>
        <w:numPr>
          <w:ilvl w:val="0"/>
          <w:numId w:val="20"/>
        </w:numPr>
        <w:ind w:leftChars="236" w:left="1130" w:hangingChars="235" w:hanging="564"/>
        <w:jc w:val="both"/>
        <w:rPr>
          <w:rFonts w:ascii="標楷體" w:eastAsia="標楷體" w:hAnsi="標楷體"/>
        </w:rPr>
      </w:pPr>
      <w:r w:rsidRPr="008E57C6">
        <w:rPr>
          <w:rFonts w:ascii="標楷體" w:eastAsia="標楷體" w:hAnsi="標楷體" w:hint="eastAsia"/>
        </w:rPr>
        <w:t>所有於「研究室」執行研究計劃有關之討論內容、文件、紀錄、圖片、手稿、程式、計畫、資料庫及其他相關資料，包括但不限於以文字、聲音、影像、軟體等形式紀錄者；</w:t>
      </w:r>
    </w:p>
    <w:p w:rsidR="00860EBB" w:rsidRPr="008E57C6" w:rsidRDefault="00860EBB" w:rsidP="00860EBB">
      <w:pPr>
        <w:pStyle w:val="af0"/>
        <w:numPr>
          <w:ilvl w:val="0"/>
          <w:numId w:val="20"/>
        </w:numPr>
        <w:ind w:leftChars="236" w:left="1130" w:hangingChars="235" w:hanging="564"/>
        <w:jc w:val="both"/>
        <w:rPr>
          <w:rFonts w:ascii="標楷體" w:eastAsia="標楷體" w:hAnsi="標楷體"/>
        </w:rPr>
      </w:pPr>
      <w:r w:rsidRPr="008E57C6">
        <w:rPr>
          <w:rFonts w:ascii="標楷體" w:eastAsia="標楷體" w:hAnsi="標楷體" w:hint="eastAsia"/>
        </w:rPr>
        <w:t>研究室主持人以書面或口頭表示，應加以保密者；</w:t>
      </w:r>
    </w:p>
    <w:p w:rsidR="00860EBB" w:rsidRPr="008E57C6" w:rsidRDefault="00860EBB" w:rsidP="00860EBB">
      <w:pPr>
        <w:pStyle w:val="af0"/>
        <w:numPr>
          <w:ilvl w:val="0"/>
          <w:numId w:val="20"/>
        </w:numPr>
        <w:ind w:leftChars="236" w:left="1130" w:hangingChars="235" w:hanging="564"/>
        <w:jc w:val="both"/>
        <w:rPr>
          <w:rFonts w:ascii="標楷體" w:eastAsia="標楷體" w:hAnsi="標楷體" w:hint="eastAsia"/>
        </w:rPr>
      </w:pPr>
      <w:r w:rsidRPr="008E57C6">
        <w:rPr>
          <w:rFonts w:ascii="標楷體" w:eastAsia="標楷體" w:hAnsi="標楷體" w:hint="eastAsia"/>
        </w:rPr>
        <w:t>研究室主持人指定僅供特定人聽閱或利用者；</w:t>
      </w:r>
    </w:p>
    <w:p w:rsidR="00860EBB" w:rsidRPr="008E57C6" w:rsidRDefault="00860EBB" w:rsidP="00860EBB">
      <w:pPr>
        <w:pStyle w:val="af0"/>
        <w:numPr>
          <w:ilvl w:val="0"/>
          <w:numId w:val="20"/>
        </w:numPr>
        <w:ind w:leftChars="236" w:left="1130" w:hangingChars="235" w:hanging="564"/>
        <w:jc w:val="both"/>
        <w:rPr>
          <w:rFonts w:ascii="標楷體" w:eastAsia="標楷體" w:hAnsi="標楷體" w:hint="eastAsia"/>
        </w:rPr>
      </w:pPr>
      <w:r w:rsidRPr="008E57C6">
        <w:rPr>
          <w:rFonts w:ascii="標楷體" w:eastAsia="標楷體" w:hAnsi="標楷體" w:hint="eastAsia"/>
        </w:rPr>
        <w:t>尚未公開於大眾週知或他人無法依正當合法途徑探知者。</w:t>
      </w:r>
    </w:p>
    <w:p w:rsidR="00860EBB" w:rsidRPr="008E57C6" w:rsidRDefault="00860EBB" w:rsidP="00860EBB">
      <w:pPr>
        <w:pStyle w:val="af0"/>
        <w:numPr>
          <w:ilvl w:val="0"/>
          <w:numId w:val="19"/>
        </w:numPr>
        <w:ind w:leftChars="0" w:left="567" w:hanging="567"/>
        <w:jc w:val="both"/>
        <w:rPr>
          <w:rFonts w:ascii="標楷體" w:eastAsia="標楷體" w:hAnsi="標楷體" w:hint="eastAsia"/>
        </w:rPr>
      </w:pPr>
      <w:r w:rsidRPr="008E57C6">
        <w:rPr>
          <w:rFonts w:ascii="標楷體" w:eastAsia="標楷體" w:hAnsi="標楷體" w:hint="eastAsia"/>
        </w:rPr>
        <w:t>對於前條所定之資訊，非經研究室主持人事前以書面同意，本人不得：</w:t>
      </w:r>
    </w:p>
    <w:p w:rsidR="00860EBB" w:rsidRPr="008E57C6" w:rsidRDefault="00860EBB" w:rsidP="00860EBB">
      <w:pPr>
        <w:pStyle w:val="af0"/>
        <w:numPr>
          <w:ilvl w:val="0"/>
          <w:numId w:val="21"/>
        </w:numPr>
        <w:tabs>
          <w:tab w:val="clear" w:pos="870"/>
        </w:tabs>
        <w:ind w:leftChars="236" w:left="1130" w:hangingChars="235" w:hanging="564"/>
        <w:jc w:val="both"/>
        <w:rPr>
          <w:rFonts w:ascii="標楷體" w:eastAsia="標楷體" w:hAnsi="標楷體" w:hint="eastAsia"/>
        </w:rPr>
      </w:pPr>
      <w:r w:rsidRPr="008E57C6">
        <w:rPr>
          <w:rFonts w:ascii="標楷體" w:eastAsia="標楷體" w:hAnsi="標楷體" w:hint="eastAsia"/>
        </w:rPr>
        <w:t>提供、交付或以任何方式或因任何原因而公開、洩漏移轉予第三者，但經研究室主持人許可之研究室內部學術討論不在此限。</w:t>
      </w:r>
    </w:p>
    <w:p w:rsidR="00860EBB" w:rsidRPr="008E57C6" w:rsidRDefault="00860EBB" w:rsidP="00860EBB">
      <w:pPr>
        <w:pStyle w:val="af0"/>
        <w:numPr>
          <w:ilvl w:val="0"/>
          <w:numId w:val="21"/>
        </w:numPr>
        <w:tabs>
          <w:tab w:val="clear" w:pos="870"/>
        </w:tabs>
        <w:ind w:leftChars="236" w:left="1130" w:hangingChars="235" w:hanging="564"/>
        <w:jc w:val="both"/>
        <w:rPr>
          <w:rFonts w:ascii="標楷體" w:eastAsia="標楷體" w:hAnsi="標楷體" w:hint="eastAsia"/>
        </w:rPr>
      </w:pPr>
      <w:r w:rsidRPr="008E57C6">
        <w:rPr>
          <w:rFonts w:ascii="標楷體" w:eastAsia="標楷體" w:hAnsi="標楷體" w:hint="eastAsia"/>
        </w:rPr>
        <w:t>擅自使用於非研究室主持人所指定或委託之工作內容。</w:t>
      </w:r>
    </w:p>
    <w:p w:rsidR="00860EBB" w:rsidRPr="008E57C6" w:rsidRDefault="00860EBB" w:rsidP="00860EBB">
      <w:pPr>
        <w:pStyle w:val="af0"/>
        <w:numPr>
          <w:ilvl w:val="0"/>
          <w:numId w:val="21"/>
        </w:numPr>
        <w:tabs>
          <w:tab w:val="clear" w:pos="870"/>
        </w:tabs>
        <w:ind w:leftChars="236" w:left="1130" w:hangingChars="235" w:hanging="564"/>
        <w:jc w:val="both"/>
        <w:rPr>
          <w:rFonts w:ascii="標楷體" w:eastAsia="標楷體" w:hAnsi="標楷體" w:hint="eastAsia"/>
        </w:rPr>
      </w:pPr>
      <w:r w:rsidRPr="008E57C6">
        <w:rPr>
          <w:rFonts w:ascii="標楷體" w:eastAsia="標楷體" w:hAnsi="標楷體" w:hint="eastAsia"/>
        </w:rPr>
        <w:t>擅自複製、照相或以其他方式複製全部或部份內容。</w:t>
      </w:r>
    </w:p>
    <w:p w:rsidR="00860EBB" w:rsidRPr="008E57C6" w:rsidRDefault="00860EBB" w:rsidP="00860EBB">
      <w:pPr>
        <w:pStyle w:val="af0"/>
        <w:numPr>
          <w:ilvl w:val="0"/>
          <w:numId w:val="21"/>
        </w:numPr>
        <w:tabs>
          <w:tab w:val="clear" w:pos="870"/>
        </w:tabs>
        <w:ind w:leftChars="236" w:left="1130" w:hangingChars="235" w:hanging="564"/>
        <w:jc w:val="both"/>
        <w:rPr>
          <w:rFonts w:ascii="標楷體" w:eastAsia="標楷體" w:hAnsi="標楷體" w:hint="eastAsia"/>
        </w:rPr>
      </w:pPr>
      <w:r w:rsidRPr="008E57C6">
        <w:rPr>
          <w:rFonts w:ascii="標楷體" w:eastAsia="標楷體" w:hAnsi="標楷體" w:hint="eastAsia"/>
        </w:rPr>
        <w:t>以任何方式提供第三人使用或參考，或為任何侵害本院及研究室主持人權益之行為。</w:t>
      </w:r>
    </w:p>
    <w:p w:rsidR="00860EBB" w:rsidRPr="008E57C6" w:rsidRDefault="00860EBB" w:rsidP="00860EBB">
      <w:pPr>
        <w:pStyle w:val="af0"/>
        <w:numPr>
          <w:ilvl w:val="0"/>
          <w:numId w:val="19"/>
        </w:numPr>
        <w:ind w:leftChars="0" w:left="567" w:hanging="567"/>
        <w:jc w:val="both"/>
        <w:rPr>
          <w:rFonts w:ascii="標楷體" w:eastAsia="標楷體" w:hAnsi="標楷體" w:hint="eastAsia"/>
        </w:rPr>
      </w:pPr>
      <w:r w:rsidRPr="008E57C6">
        <w:rPr>
          <w:rFonts w:ascii="標楷體" w:eastAsia="標楷體" w:hAnsi="標楷體" w:hint="eastAsia"/>
        </w:rPr>
        <w:t>上開資訊如經對外公開或解除機密性後，本人不負前二條之保密責任。</w:t>
      </w:r>
    </w:p>
    <w:p w:rsidR="00860EBB" w:rsidRPr="008E57C6" w:rsidRDefault="00860EBB" w:rsidP="00860EBB">
      <w:pPr>
        <w:pStyle w:val="af0"/>
        <w:numPr>
          <w:ilvl w:val="0"/>
          <w:numId w:val="19"/>
        </w:numPr>
        <w:ind w:leftChars="0" w:left="567" w:hanging="567"/>
        <w:jc w:val="both"/>
        <w:rPr>
          <w:rFonts w:ascii="標楷體" w:eastAsia="標楷體" w:hAnsi="標楷體" w:hint="eastAsia"/>
        </w:rPr>
      </w:pPr>
      <w:r w:rsidRPr="008E57C6">
        <w:rPr>
          <w:rFonts w:ascii="標楷體" w:eastAsia="標楷體" w:hAnsi="標楷體" w:hint="eastAsia"/>
        </w:rPr>
        <w:t>於聘僱期間內，非經研究室主持人事前書面同意，本人不得為自己或第三人從事與所屬研究室相同之研究計畫，亦不得其從事類似或相關連之計畫。</w:t>
      </w:r>
    </w:p>
    <w:p w:rsidR="00860EBB" w:rsidRPr="00E43A82" w:rsidRDefault="00860EBB" w:rsidP="00860EBB">
      <w:pPr>
        <w:pStyle w:val="af0"/>
        <w:ind w:leftChars="0" w:left="567"/>
        <w:jc w:val="both"/>
        <w:rPr>
          <w:rFonts w:ascii="標楷體" w:eastAsia="標楷體" w:hAnsi="標楷體" w:hint="eastAsia"/>
        </w:rPr>
      </w:pPr>
      <w:r w:rsidRPr="008E57C6">
        <w:rPr>
          <w:rFonts w:ascii="標楷體" w:eastAsia="標楷體" w:hAnsi="標楷體" w:hint="eastAsia"/>
        </w:rPr>
        <w:t>本人不得提供第三人與前述計畫相關之顧問意見，但學術研究之討論不</w:t>
      </w:r>
      <w:r w:rsidRPr="00E43A82">
        <w:rPr>
          <w:rFonts w:ascii="標楷體" w:eastAsia="標楷體" w:hAnsi="標楷體" w:hint="eastAsia"/>
        </w:rPr>
        <w:t>在此限。</w:t>
      </w:r>
    </w:p>
    <w:p w:rsidR="00860EBB" w:rsidRPr="00E43A82" w:rsidRDefault="00860EBB" w:rsidP="00860EBB">
      <w:pPr>
        <w:pStyle w:val="af0"/>
        <w:numPr>
          <w:ilvl w:val="0"/>
          <w:numId w:val="19"/>
        </w:numPr>
        <w:ind w:leftChars="0" w:left="567" w:hanging="567"/>
        <w:jc w:val="both"/>
        <w:rPr>
          <w:rFonts w:ascii="標楷體" w:eastAsia="標楷體" w:hAnsi="標楷體" w:hint="eastAsia"/>
        </w:rPr>
      </w:pPr>
      <w:r w:rsidRPr="00E43A82">
        <w:rPr>
          <w:rFonts w:ascii="標楷體" w:eastAsia="標楷體" w:hAnsi="標楷體" w:hint="eastAsia"/>
        </w:rPr>
        <w:t>若有違反前述任一事宜者，本人願承擔相關法律責任。</w:t>
      </w:r>
    </w:p>
    <w:p w:rsidR="00860EBB" w:rsidRPr="00E43A82" w:rsidRDefault="00860EBB" w:rsidP="00860EBB">
      <w:pPr>
        <w:pStyle w:val="af0"/>
        <w:numPr>
          <w:ilvl w:val="0"/>
          <w:numId w:val="19"/>
        </w:numPr>
        <w:ind w:leftChars="0" w:left="567" w:hanging="567"/>
        <w:jc w:val="both"/>
        <w:rPr>
          <w:rFonts w:ascii="標楷體" w:eastAsia="標楷體" w:hAnsi="標楷體"/>
        </w:rPr>
      </w:pPr>
      <w:r w:rsidRPr="00E43A82">
        <w:rPr>
          <w:rFonts w:ascii="標楷體" w:eastAsia="標楷體" w:hAnsi="標楷體" w:hint="eastAsia"/>
        </w:rPr>
        <w:t>本同意書效力依中華民國法律，如有爭訟以臺北地方法院為管轄法院。</w:t>
      </w:r>
    </w:p>
    <w:p w:rsidR="00860EBB" w:rsidRDefault="00860EBB" w:rsidP="00860EBB">
      <w:pPr>
        <w:spacing w:line="320" w:lineRule="exact"/>
        <w:ind w:leftChars="200" w:left="480" w:rightChars="400" w:right="960"/>
        <w:jc w:val="both"/>
        <w:rPr>
          <w:rFonts w:ascii="標楷體" w:eastAsia="標楷體" w:hAnsi="標楷體"/>
        </w:rPr>
        <w:sectPr w:rsidR="00860EBB">
          <w:headerReference w:type="default" r:id="rId11"/>
          <w:footerReference w:type="even" r:id="rId12"/>
          <w:footerReference w:type="default" r:id="rId13"/>
          <w:pgSz w:w="11906" w:h="16838"/>
          <w:pgMar w:top="1440" w:right="1800" w:bottom="1440" w:left="1800" w:header="851" w:footer="992" w:gutter="0"/>
          <w:cols w:space="425"/>
          <w:docGrid w:type="lines" w:linePitch="360"/>
        </w:sectPr>
      </w:pPr>
    </w:p>
    <w:p w:rsidR="00860EBB" w:rsidRDefault="00860EBB" w:rsidP="00860EBB">
      <w:pPr>
        <w:spacing w:beforeLines="50" w:before="180" w:line="0" w:lineRule="atLeast"/>
        <w:jc w:val="center"/>
        <w:rPr>
          <w:rFonts w:eastAsia="標楷體"/>
          <w:b/>
          <w:color w:val="000000"/>
          <w:sz w:val="28"/>
          <w:szCs w:val="28"/>
        </w:rPr>
      </w:pPr>
      <w:r>
        <w:rPr>
          <w:rFonts w:hint="eastAsia"/>
          <w:b/>
          <w:color w:val="000000"/>
          <w:sz w:val="28"/>
          <w:szCs w:val="28"/>
        </w:rPr>
        <w:lastRenderedPageBreak/>
        <w:t>Agreement on</w:t>
      </w:r>
      <w:r w:rsidRPr="00035C21">
        <w:rPr>
          <w:b/>
          <w:color w:val="000000"/>
          <w:sz w:val="28"/>
          <w:szCs w:val="28"/>
        </w:rPr>
        <w:t xml:space="preserve"> Ownership and Confidentiality of </w:t>
      </w:r>
      <w:r w:rsidRPr="00035C21">
        <w:rPr>
          <w:b/>
          <w:bCs/>
          <w:color w:val="000000"/>
          <w:sz w:val="28"/>
          <w:szCs w:val="28"/>
        </w:rPr>
        <w:t>Research and Development Achievements</w:t>
      </w:r>
      <w:r w:rsidRPr="00035C21">
        <w:rPr>
          <w:b/>
          <w:color w:val="000000"/>
          <w:sz w:val="28"/>
          <w:szCs w:val="28"/>
        </w:rPr>
        <w:t xml:space="preserve"> by Academia Sinica</w:t>
      </w:r>
      <w:r>
        <w:rPr>
          <w:rFonts w:hint="eastAsia"/>
          <w:b/>
          <w:color w:val="000000"/>
          <w:sz w:val="28"/>
          <w:szCs w:val="28"/>
        </w:rPr>
        <w:t xml:space="preserve"> Laboratory Personnel</w:t>
      </w:r>
    </w:p>
    <w:p w:rsidR="00860EBB" w:rsidRDefault="00860EBB" w:rsidP="00860EBB">
      <w:pPr>
        <w:spacing w:beforeLines="50" w:before="180" w:line="0" w:lineRule="atLeast"/>
        <w:jc w:val="right"/>
        <w:rPr>
          <w:rFonts w:eastAsia="標楷體"/>
          <w:color w:val="000000"/>
          <w:sz w:val="28"/>
          <w:szCs w:val="28"/>
        </w:rPr>
      </w:pPr>
      <w:r w:rsidRPr="00035C21">
        <w:rPr>
          <w:rFonts w:eastAsia="標楷體"/>
          <w:color w:val="000000"/>
          <w:sz w:val="28"/>
          <w:szCs w:val="28"/>
        </w:rPr>
        <w:t>Prescribed on September 17, 2015</w:t>
      </w:r>
    </w:p>
    <w:p w:rsidR="00860EBB" w:rsidRDefault="00860EBB" w:rsidP="00860EBB">
      <w:pPr>
        <w:spacing w:beforeLines="50" w:before="180" w:line="0" w:lineRule="atLeast"/>
        <w:jc w:val="both"/>
        <w:rPr>
          <w:rFonts w:eastAsia="標楷體"/>
          <w:color w:val="000000"/>
          <w:sz w:val="28"/>
          <w:szCs w:val="28"/>
        </w:rPr>
      </w:pPr>
      <w:r w:rsidRPr="00035C21">
        <w:rPr>
          <w:rFonts w:eastAsia="標楷體"/>
          <w:color w:val="000000"/>
          <w:sz w:val="28"/>
          <w:szCs w:val="28"/>
        </w:rPr>
        <w:t xml:space="preserve">I am </w:t>
      </w:r>
      <w:r>
        <w:rPr>
          <w:rFonts w:eastAsia="標楷體" w:hint="eastAsia"/>
          <w:color w:val="000000"/>
          <w:sz w:val="28"/>
          <w:szCs w:val="28"/>
        </w:rPr>
        <w:t>one of the personnel of</w:t>
      </w:r>
      <w:r w:rsidRPr="00035C21">
        <w:rPr>
          <w:rFonts w:eastAsia="標楷體"/>
          <w:color w:val="000000"/>
          <w:sz w:val="28"/>
          <w:szCs w:val="28"/>
        </w:rPr>
        <w:t xml:space="preserve"> the [laboratory] (hereinafter referred to as "Laboratory")</w:t>
      </w:r>
      <w:r>
        <w:rPr>
          <w:rFonts w:eastAsia="標楷體" w:hint="eastAsia"/>
          <w:color w:val="000000"/>
          <w:sz w:val="28"/>
          <w:szCs w:val="28"/>
        </w:rPr>
        <w:t>,</w:t>
      </w:r>
      <w:r w:rsidRPr="00035C21">
        <w:rPr>
          <w:rFonts w:eastAsia="標楷體"/>
          <w:color w:val="000000"/>
          <w:sz w:val="28"/>
          <w:szCs w:val="28"/>
        </w:rPr>
        <w:t xml:space="preserve"> </w:t>
      </w:r>
      <w:r>
        <w:rPr>
          <w:rFonts w:eastAsia="標楷體" w:hint="eastAsia"/>
          <w:color w:val="000000"/>
          <w:sz w:val="28"/>
          <w:szCs w:val="28"/>
        </w:rPr>
        <w:t>headed</w:t>
      </w:r>
      <w:r w:rsidRPr="00035C21">
        <w:rPr>
          <w:rFonts w:eastAsia="標楷體"/>
          <w:color w:val="000000"/>
          <w:sz w:val="28"/>
          <w:szCs w:val="28"/>
        </w:rPr>
        <w:t xml:space="preserve"> by principal investigator Dr. [name] (hereinafter referred to as "PI") under the [institute </w:t>
      </w:r>
      <w:r>
        <w:rPr>
          <w:rFonts w:eastAsia="標楷體" w:hint="eastAsia"/>
          <w:color w:val="000000"/>
          <w:sz w:val="28"/>
          <w:szCs w:val="28"/>
        </w:rPr>
        <w:t>name</w:t>
      </w:r>
      <w:r w:rsidRPr="00035C21">
        <w:rPr>
          <w:rFonts w:eastAsia="標楷體"/>
          <w:color w:val="000000"/>
          <w:sz w:val="28"/>
          <w:szCs w:val="28"/>
        </w:rPr>
        <w:t>] Institute of Academia Sinica.</w:t>
      </w:r>
      <w:r>
        <w:rPr>
          <w:rFonts w:eastAsia="標楷體" w:hint="eastAsia"/>
          <w:color w:val="000000"/>
          <w:sz w:val="28"/>
          <w:szCs w:val="28"/>
        </w:rPr>
        <w:t xml:space="preserve"> </w:t>
      </w:r>
      <w:r w:rsidRPr="00035C21">
        <w:rPr>
          <w:rFonts w:eastAsia="標楷體"/>
          <w:color w:val="000000"/>
          <w:sz w:val="28"/>
          <w:szCs w:val="28"/>
        </w:rPr>
        <w:t xml:space="preserve"> In order to </w:t>
      </w:r>
      <w:r w:rsidRPr="00035C21">
        <w:rPr>
          <w:color w:val="000000"/>
          <w:sz w:val="28"/>
          <w:szCs w:val="28"/>
        </w:rPr>
        <w:t>determine the ownership of</w:t>
      </w:r>
      <w:r w:rsidRPr="00035C21">
        <w:rPr>
          <w:rFonts w:eastAsia="標楷體"/>
          <w:color w:val="000000"/>
          <w:sz w:val="28"/>
          <w:szCs w:val="28"/>
        </w:rPr>
        <w:t xml:space="preserve"> </w:t>
      </w:r>
      <w:r w:rsidRPr="00035C21">
        <w:rPr>
          <w:color w:val="000000"/>
          <w:sz w:val="28"/>
          <w:szCs w:val="28"/>
        </w:rPr>
        <w:t xml:space="preserve">the </w:t>
      </w:r>
      <w:r>
        <w:rPr>
          <w:rFonts w:hint="eastAsia"/>
          <w:color w:val="000000"/>
          <w:sz w:val="28"/>
          <w:szCs w:val="28"/>
        </w:rPr>
        <w:t xml:space="preserve">research </w:t>
      </w:r>
      <w:r w:rsidRPr="00035C21">
        <w:rPr>
          <w:color w:val="000000"/>
          <w:sz w:val="28"/>
          <w:szCs w:val="28"/>
        </w:rPr>
        <w:t>&amp;</w:t>
      </w:r>
      <w:r>
        <w:rPr>
          <w:rFonts w:hint="eastAsia"/>
          <w:color w:val="000000"/>
          <w:sz w:val="28"/>
          <w:szCs w:val="28"/>
        </w:rPr>
        <w:t xml:space="preserve"> development</w:t>
      </w:r>
      <w:r w:rsidRPr="00035C21">
        <w:rPr>
          <w:color w:val="000000"/>
          <w:sz w:val="28"/>
          <w:szCs w:val="28"/>
        </w:rPr>
        <w:t xml:space="preserve"> achievements </w:t>
      </w:r>
      <w:r>
        <w:rPr>
          <w:rFonts w:hint="eastAsia"/>
          <w:color w:val="000000"/>
          <w:sz w:val="28"/>
          <w:szCs w:val="28"/>
        </w:rPr>
        <w:t>based on my</w:t>
      </w:r>
      <w:r w:rsidRPr="00035C21">
        <w:rPr>
          <w:rFonts w:eastAsia="標楷體"/>
          <w:color w:val="000000"/>
          <w:sz w:val="28"/>
          <w:szCs w:val="28"/>
        </w:rPr>
        <w:t xml:space="preserve"> research during my employment with Academia Sinica and protect the confidentiality of such</w:t>
      </w:r>
      <w:r w:rsidRPr="00035C21">
        <w:rPr>
          <w:color w:val="000000"/>
          <w:sz w:val="28"/>
          <w:szCs w:val="28"/>
        </w:rPr>
        <w:t xml:space="preserve"> R&amp;D achievements, I hereby </w:t>
      </w:r>
      <w:r>
        <w:rPr>
          <w:rFonts w:hint="eastAsia"/>
          <w:color w:val="000000"/>
          <w:sz w:val="28"/>
          <w:szCs w:val="28"/>
        </w:rPr>
        <w:t>agree to the following</w:t>
      </w:r>
      <w:r w:rsidRPr="00035C21">
        <w:rPr>
          <w:color w:val="000000"/>
          <w:sz w:val="28"/>
          <w:szCs w:val="28"/>
        </w:rPr>
        <w:t>:</w:t>
      </w:r>
    </w:p>
    <w:p w:rsidR="00860EBB" w:rsidRDefault="00860EBB" w:rsidP="00860EBB">
      <w:pPr>
        <w:pStyle w:val="af0"/>
        <w:numPr>
          <w:ilvl w:val="0"/>
          <w:numId w:val="22"/>
        </w:numPr>
        <w:spacing w:beforeLines="50" w:before="180" w:line="0" w:lineRule="atLeast"/>
        <w:ind w:leftChars="0" w:left="480" w:hanging="480"/>
        <w:jc w:val="both"/>
        <w:rPr>
          <w:rFonts w:ascii="Times New Roman" w:eastAsia="標楷體" w:hAnsi="Times New Roman"/>
          <w:color w:val="000000"/>
          <w:sz w:val="28"/>
          <w:szCs w:val="28"/>
        </w:rPr>
      </w:pPr>
      <w:r w:rsidRPr="00035C21">
        <w:rPr>
          <w:rFonts w:ascii="Times New Roman" w:eastAsia="標楷體" w:hAnsi="Times New Roman"/>
          <w:color w:val="000000"/>
          <w:sz w:val="28"/>
          <w:szCs w:val="28"/>
        </w:rPr>
        <w:t xml:space="preserve">I agree that any pre-proposals, concepts, discoveries, inventions, improvements, formulas, processes, manufacturing techniques, works and relevant intellectual property rights ("R&amp;D achievements") generated </w:t>
      </w:r>
      <w:r>
        <w:rPr>
          <w:rFonts w:ascii="Times New Roman" w:eastAsia="標楷體" w:hAnsi="Times New Roman" w:hint="eastAsia"/>
          <w:color w:val="000000"/>
          <w:sz w:val="28"/>
          <w:szCs w:val="28"/>
        </w:rPr>
        <w:t xml:space="preserve">from </w:t>
      </w:r>
      <w:r w:rsidRPr="00035C21">
        <w:rPr>
          <w:rFonts w:ascii="Times New Roman" w:eastAsia="標楷體" w:hAnsi="Times New Roman"/>
          <w:color w:val="000000"/>
          <w:sz w:val="28"/>
          <w:szCs w:val="28"/>
        </w:rPr>
        <w:t xml:space="preserve">research </w:t>
      </w:r>
      <w:r>
        <w:rPr>
          <w:rFonts w:ascii="Times New Roman" w:eastAsia="標楷體" w:hAnsi="Times New Roman" w:hint="eastAsia"/>
          <w:color w:val="000000"/>
          <w:sz w:val="28"/>
          <w:szCs w:val="28"/>
        </w:rPr>
        <w:t>in</w:t>
      </w:r>
      <w:r w:rsidRPr="00035C21">
        <w:rPr>
          <w:rFonts w:ascii="Times New Roman" w:eastAsia="標楷體" w:hAnsi="Times New Roman"/>
          <w:color w:val="000000"/>
          <w:sz w:val="28"/>
          <w:szCs w:val="28"/>
        </w:rPr>
        <w:t xml:space="preserve"> Academia Sinica shall be deemed </w:t>
      </w:r>
      <w:r>
        <w:rPr>
          <w:rFonts w:ascii="Times New Roman" w:eastAsia="標楷體" w:hAnsi="Times New Roman" w:hint="eastAsia"/>
          <w:color w:val="000000"/>
          <w:sz w:val="28"/>
          <w:szCs w:val="28"/>
        </w:rPr>
        <w:t xml:space="preserve">the </w:t>
      </w:r>
      <w:r w:rsidRPr="00035C21">
        <w:rPr>
          <w:rFonts w:ascii="Times New Roman" w:eastAsia="標楷體" w:hAnsi="Times New Roman"/>
          <w:color w:val="000000"/>
          <w:sz w:val="28"/>
          <w:szCs w:val="28"/>
        </w:rPr>
        <w:t xml:space="preserve">results </w:t>
      </w:r>
      <w:r>
        <w:rPr>
          <w:rFonts w:ascii="Times New Roman" w:eastAsia="標楷體" w:hAnsi="Times New Roman" w:hint="eastAsia"/>
          <w:color w:val="000000"/>
          <w:sz w:val="28"/>
          <w:szCs w:val="28"/>
        </w:rPr>
        <w:t>of</w:t>
      </w:r>
      <w:r w:rsidRPr="00035C21">
        <w:rPr>
          <w:rFonts w:ascii="Times New Roman" w:eastAsia="標楷體" w:hAnsi="Times New Roman"/>
          <w:color w:val="000000"/>
          <w:sz w:val="28"/>
          <w:szCs w:val="28"/>
        </w:rPr>
        <w:t xml:space="preserve"> performance of official duties, and the ownership of the R&amp;D achievements shall be </w:t>
      </w:r>
      <w:r>
        <w:rPr>
          <w:rFonts w:ascii="Times New Roman" w:eastAsia="標楷體" w:hAnsi="Times New Roman" w:hint="eastAsia"/>
          <w:color w:val="000000"/>
          <w:sz w:val="28"/>
          <w:szCs w:val="28"/>
        </w:rPr>
        <w:t>governed by</w:t>
      </w:r>
      <w:r w:rsidRPr="00035C21">
        <w:rPr>
          <w:rFonts w:ascii="Times New Roman" w:eastAsia="標楷體" w:hAnsi="Times New Roman"/>
          <w:color w:val="000000"/>
          <w:sz w:val="28"/>
          <w:szCs w:val="28"/>
        </w:rPr>
        <w:t xml:space="preserve"> the </w:t>
      </w:r>
      <w:r w:rsidRPr="00035C21">
        <w:rPr>
          <w:rFonts w:ascii="Times New Roman" w:hAnsi="Times New Roman"/>
          <w:bCs/>
          <w:color w:val="000000"/>
          <w:sz w:val="28"/>
          <w:szCs w:val="28"/>
        </w:rPr>
        <w:t>Regulations for Ownership and Utilization of Scientific and Technological Research and Development Achievements</w:t>
      </w:r>
      <w:r w:rsidRPr="00035C21">
        <w:rPr>
          <w:rFonts w:ascii="Times New Roman" w:hAnsi="Times New Roman"/>
          <w:color w:val="000000"/>
          <w:sz w:val="28"/>
          <w:szCs w:val="28"/>
        </w:rPr>
        <w:t xml:space="preserve"> of Academia Sinica, the Guidelines for Copyrights of Academia Sinica, and other applicable laws and regulations.</w:t>
      </w:r>
    </w:p>
    <w:p w:rsidR="00860EBB" w:rsidRDefault="00860EBB" w:rsidP="00860EBB">
      <w:pPr>
        <w:pStyle w:val="af0"/>
        <w:numPr>
          <w:ilvl w:val="0"/>
          <w:numId w:val="22"/>
        </w:numPr>
        <w:spacing w:beforeLines="50" w:before="180" w:line="0" w:lineRule="atLeast"/>
        <w:ind w:leftChars="0" w:left="480" w:hanging="480"/>
        <w:jc w:val="both"/>
        <w:rPr>
          <w:rFonts w:ascii="Times New Roman" w:eastAsia="標楷體" w:hAnsi="Times New Roman"/>
          <w:color w:val="000000"/>
          <w:sz w:val="28"/>
          <w:szCs w:val="28"/>
        </w:rPr>
      </w:pPr>
      <w:r w:rsidRPr="00035C21">
        <w:rPr>
          <w:rFonts w:ascii="Times New Roman" w:eastAsia="標楷體" w:hAnsi="Times New Roman"/>
          <w:color w:val="000000"/>
          <w:sz w:val="28"/>
          <w:szCs w:val="28"/>
        </w:rPr>
        <w:t>I shall be obligated to assist in applying for registration of, or other relevant preservation measures for the R&amp;D achievements under the preceding article</w:t>
      </w:r>
      <w:r>
        <w:rPr>
          <w:rFonts w:ascii="Times New Roman" w:eastAsia="標楷體" w:hAnsi="Times New Roman" w:hint="eastAsia"/>
          <w:color w:val="000000"/>
          <w:sz w:val="28"/>
          <w:szCs w:val="28"/>
        </w:rPr>
        <w:t>,</w:t>
      </w:r>
      <w:r w:rsidRPr="00035C21">
        <w:rPr>
          <w:rFonts w:ascii="Times New Roman" w:eastAsia="標楷體" w:hAnsi="Times New Roman"/>
          <w:color w:val="000000"/>
          <w:sz w:val="28"/>
          <w:szCs w:val="28"/>
        </w:rPr>
        <w:t xml:space="preserve"> without </w:t>
      </w:r>
      <w:r>
        <w:rPr>
          <w:rFonts w:ascii="Times New Roman" w:eastAsia="標楷體" w:hAnsi="Times New Roman" w:hint="eastAsia"/>
          <w:color w:val="000000"/>
          <w:sz w:val="28"/>
          <w:szCs w:val="28"/>
        </w:rPr>
        <w:t>remuneration</w:t>
      </w:r>
      <w:r w:rsidRPr="00035C21">
        <w:rPr>
          <w:rFonts w:ascii="Times New Roman" w:eastAsia="標楷體" w:hAnsi="Times New Roman"/>
          <w:color w:val="000000"/>
          <w:sz w:val="28"/>
          <w:szCs w:val="28"/>
        </w:rPr>
        <w:t>.</w:t>
      </w:r>
    </w:p>
    <w:p w:rsidR="00860EBB" w:rsidRDefault="00860EBB" w:rsidP="00860EBB">
      <w:pPr>
        <w:pStyle w:val="af0"/>
        <w:numPr>
          <w:ilvl w:val="0"/>
          <w:numId w:val="22"/>
        </w:numPr>
        <w:spacing w:beforeLines="50" w:before="180" w:line="0" w:lineRule="atLeast"/>
        <w:ind w:leftChars="0" w:left="480" w:hanging="480"/>
        <w:jc w:val="both"/>
        <w:rPr>
          <w:rFonts w:ascii="Times New Roman" w:eastAsia="標楷體" w:hAnsi="Times New Roman"/>
          <w:color w:val="000000"/>
          <w:sz w:val="28"/>
          <w:szCs w:val="28"/>
        </w:rPr>
      </w:pPr>
      <w:r w:rsidRPr="00035C21">
        <w:rPr>
          <w:rFonts w:ascii="Times New Roman" w:eastAsia="標楷體" w:hAnsi="Times New Roman"/>
          <w:color w:val="000000"/>
          <w:sz w:val="28"/>
          <w:szCs w:val="28"/>
        </w:rPr>
        <w:t xml:space="preserve">I guarantee that </w:t>
      </w:r>
      <w:r>
        <w:rPr>
          <w:rFonts w:ascii="Times New Roman" w:eastAsia="標楷體" w:hAnsi="Times New Roman" w:hint="eastAsia"/>
          <w:color w:val="000000"/>
          <w:sz w:val="28"/>
          <w:szCs w:val="28"/>
        </w:rPr>
        <w:t>while undertaking the academic</w:t>
      </w:r>
      <w:r w:rsidRPr="00035C21">
        <w:rPr>
          <w:rFonts w:ascii="Times New Roman" w:eastAsia="標楷體" w:hAnsi="Times New Roman"/>
          <w:color w:val="000000"/>
          <w:sz w:val="28"/>
          <w:szCs w:val="28"/>
        </w:rPr>
        <w:t xml:space="preserve"> research, I will not intentionally infringe any third party's intellectual property rights or plagiarize any third party's R&amp;D achievements.</w:t>
      </w:r>
    </w:p>
    <w:p w:rsidR="00860EBB" w:rsidRDefault="00860EBB" w:rsidP="00860EBB">
      <w:pPr>
        <w:pStyle w:val="af0"/>
        <w:numPr>
          <w:ilvl w:val="0"/>
          <w:numId w:val="22"/>
        </w:numPr>
        <w:spacing w:beforeLines="50" w:before="180" w:line="0" w:lineRule="atLeast"/>
        <w:ind w:leftChars="0" w:left="480" w:hanging="480"/>
        <w:jc w:val="both"/>
        <w:rPr>
          <w:rFonts w:ascii="Times New Roman" w:eastAsia="標楷體" w:hAnsi="Times New Roman"/>
          <w:color w:val="000000"/>
          <w:sz w:val="28"/>
          <w:szCs w:val="28"/>
        </w:rPr>
      </w:pPr>
      <w:r w:rsidRPr="00035C21">
        <w:rPr>
          <w:rFonts w:ascii="Times New Roman" w:eastAsia="標楷體" w:hAnsi="Times New Roman"/>
          <w:color w:val="000000"/>
          <w:kern w:val="0"/>
          <w:sz w:val="28"/>
          <w:szCs w:val="28"/>
        </w:rPr>
        <w:t>I am obligated to keep the following information confidential and to take appropriate measures against any disclosure thereof:</w:t>
      </w:r>
    </w:p>
    <w:p w:rsidR="00860EBB" w:rsidRDefault="00860EBB" w:rsidP="00860EBB">
      <w:pPr>
        <w:pStyle w:val="af1"/>
        <w:widowControl/>
        <w:autoSpaceDE w:val="0"/>
        <w:autoSpaceDN w:val="0"/>
        <w:adjustRightInd w:val="0"/>
        <w:spacing w:beforeLines="50" w:before="180" w:after="72" w:line="0" w:lineRule="atLeast"/>
        <w:ind w:leftChars="235" w:left="929" w:hangingChars="152" w:hanging="365"/>
        <w:jc w:val="both"/>
        <w:rPr>
          <w:rFonts w:eastAsia="標楷體"/>
          <w:color w:val="000000"/>
          <w:kern w:val="0"/>
          <w:szCs w:val="28"/>
        </w:rPr>
      </w:pPr>
      <w:r w:rsidRPr="00035C21">
        <w:rPr>
          <w:rFonts w:eastAsia="標楷體"/>
          <w:color w:val="000000"/>
          <w:kern w:val="0"/>
          <w:szCs w:val="28"/>
        </w:rPr>
        <w:t>(1)</w:t>
      </w:r>
      <w:r w:rsidRPr="00035C21">
        <w:rPr>
          <w:rFonts w:eastAsia="標楷體"/>
          <w:color w:val="000000"/>
          <w:kern w:val="0"/>
          <w:szCs w:val="28"/>
        </w:rPr>
        <w:tab/>
        <w:t>All the discussions, documents, records, drawings, manuscripts, programs, plans, databases, and other relevant information, including but not limited to any written, audio, visual or software records, in connection with the research projects conducted at the Laboratory.</w:t>
      </w:r>
    </w:p>
    <w:p w:rsidR="00860EBB" w:rsidRDefault="00860EBB" w:rsidP="00860EBB">
      <w:pPr>
        <w:pStyle w:val="af1"/>
        <w:widowControl/>
        <w:autoSpaceDE w:val="0"/>
        <w:autoSpaceDN w:val="0"/>
        <w:adjustRightInd w:val="0"/>
        <w:spacing w:beforeLines="50" w:before="180" w:after="72" w:line="0" w:lineRule="atLeast"/>
        <w:ind w:leftChars="235" w:left="929" w:hangingChars="152" w:hanging="365"/>
        <w:jc w:val="both"/>
        <w:rPr>
          <w:rFonts w:eastAsia="標楷體"/>
          <w:color w:val="000000"/>
          <w:kern w:val="0"/>
          <w:szCs w:val="28"/>
        </w:rPr>
      </w:pPr>
      <w:r w:rsidRPr="00035C21">
        <w:rPr>
          <w:rFonts w:eastAsia="標楷體"/>
          <w:color w:val="000000"/>
          <w:kern w:val="0"/>
          <w:szCs w:val="28"/>
        </w:rPr>
        <w:t>(2)</w:t>
      </w:r>
      <w:r w:rsidRPr="00035C21">
        <w:rPr>
          <w:rFonts w:eastAsia="標楷體"/>
          <w:color w:val="000000"/>
          <w:kern w:val="0"/>
          <w:szCs w:val="28"/>
        </w:rPr>
        <w:tab/>
        <w:t>Information to be kep</w:t>
      </w:r>
      <w:r>
        <w:rPr>
          <w:rFonts w:eastAsia="標楷體" w:hint="eastAsia"/>
          <w:color w:val="000000"/>
          <w:kern w:val="0"/>
          <w:szCs w:val="28"/>
        </w:rPr>
        <w:t>t</w:t>
      </w:r>
      <w:r w:rsidRPr="00035C21">
        <w:rPr>
          <w:rFonts w:eastAsia="標楷體"/>
          <w:color w:val="000000"/>
          <w:kern w:val="0"/>
          <w:szCs w:val="28"/>
        </w:rPr>
        <w:t xml:space="preserve"> confidential</w:t>
      </w:r>
      <w:r>
        <w:rPr>
          <w:rFonts w:eastAsia="標楷體" w:hint="eastAsia"/>
          <w:color w:val="000000"/>
          <w:kern w:val="0"/>
          <w:szCs w:val="28"/>
        </w:rPr>
        <w:t>,</w:t>
      </w:r>
      <w:r w:rsidRPr="00035C21">
        <w:rPr>
          <w:rFonts w:eastAsia="標楷體"/>
          <w:color w:val="000000"/>
          <w:kern w:val="0"/>
          <w:szCs w:val="28"/>
        </w:rPr>
        <w:t xml:space="preserve"> as instructed by the PI in writing or orally.</w:t>
      </w:r>
    </w:p>
    <w:p w:rsidR="00860EBB" w:rsidRDefault="00860EBB" w:rsidP="00860EBB">
      <w:pPr>
        <w:pStyle w:val="af1"/>
        <w:widowControl/>
        <w:autoSpaceDE w:val="0"/>
        <w:autoSpaceDN w:val="0"/>
        <w:adjustRightInd w:val="0"/>
        <w:spacing w:beforeLines="50" w:before="180" w:after="72" w:line="0" w:lineRule="atLeast"/>
        <w:ind w:leftChars="235" w:left="929" w:hangingChars="152" w:hanging="365"/>
        <w:jc w:val="both"/>
        <w:rPr>
          <w:rFonts w:eastAsia="標楷體"/>
          <w:color w:val="000000"/>
          <w:kern w:val="0"/>
          <w:szCs w:val="28"/>
        </w:rPr>
      </w:pPr>
      <w:r w:rsidRPr="00035C21">
        <w:rPr>
          <w:rFonts w:eastAsia="標楷體"/>
          <w:color w:val="000000"/>
          <w:kern w:val="0"/>
          <w:szCs w:val="28"/>
        </w:rPr>
        <w:t>(3)</w:t>
      </w:r>
      <w:r w:rsidRPr="00035C21">
        <w:rPr>
          <w:rFonts w:eastAsia="標楷體"/>
          <w:color w:val="000000"/>
          <w:kern w:val="0"/>
          <w:szCs w:val="28"/>
        </w:rPr>
        <w:tab/>
        <w:t>Information that only the persons designated by the PI may listen</w:t>
      </w:r>
      <w:r>
        <w:rPr>
          <w:rFonts w:eastAsia="標楷體" w:hint="eastAsia"/>
          <w:color w:val="000000"/>
          <w:kern w:val="0"/>
          <w:szCs w:val="28"/>
        </w:rPr>
        <w:t xml:space="preserve"> to</w:t>
      </w:r>
      <w:r w:rsidRPr="00035C21">
        <w:rPr>
          <w:rFonts w:eastAsia="標楷體"/>
          <w:color w:val="000000"/>
          <w:kern w:val="0"/>
          <w:szCs w:val="28"/>
        </w:rPr>
        <w:t>, read or use.</w:t>
      </w:r>
    </w:p>
    <w:p w:rsidR="00860EBB" w:rsidRDefault="00860EBB" w:rsidP="00860EBB">
      <w:pPr>
        <w:pStyle w:val="af1"/>
        <w:widowControl/>
        <w:autoSpaceDE w:val="0"/>
        <w:autoSpaceDN w:val="0"/>
        <w:adjustRightInd w:val="0"/>
        <w:spacing w:beforeLines="50" w:before="180" w:after="72" w:line="0" w:lineRule="atLeast"/>
        <w:ind w:leftChars="235" w:left="929" w:hangingChars="152" w:hanging="365"/>
        <w:jc w:val="both"/>
        <w:rPr>
          <w:rFonts w:eastAsia="標楷體"/>
          <w:color w:val="000000"/>
          <w:kern w:val="0"/>
          <w:szCs w:val="28"/>
        </w:rPr>
      </w:pPr>
      <w:r w:rsidRPr="00035C21">
        <w:rPr>
          <w:rFonts w:eastAsia="標楷體"/>
          <w:color w:val="000000"/>
          <w:kern w:val="0"/>
          <w:szCs w:val="28"/>
        </w:rPr>
        <w:t>(4)</w:t>
      </w:r>
      <w:r w:rsidRPr="00035C21">
        <w:rPr>
          <w:rFonts w:eastAsia="標楷體"/>
          <w:color w:val="000000"/>
          <w:kern w:val="0"/>
          <w:szCs w:val="28"/>
        </w:rPr>
        <w:tab/>
        <w:t>Information that has not yet been made public</w:t>
      </w:r>
      <w:r>
        <w:rPr>
          <w:rFonts w:eastAsia="標楷體" w:hint="eastAsia"/>
          <w:color w:val="000000"/>
          <w:kern w:val="0"/>
          <w:szCs w:val="28"/>
        </w:rPr>
        <w:t>,</w:t>
      </w:r>
      <w:r w:rsidRPr="00035C21">
        <w:rPr>
          <w:rFonts w:eastAsia="標楷體"/>
          <w:color w:val="000000"/>
          <w:kern w:val="0"/>
          <w:szCs w:val="28"/>
        </w:rPr>
        <w:t xml:space="preserve"> or </w:t>
      </w:r>
      <w:r>
        <w:rPr>
          <w:rFonts w:eastAsia="標楷體" w:hint="eastAsia"/>
          <w:color w:val="000000"/>
          <w:kern w:val="0"/>
          <w:szCs w:val="28"/>
        </w:rPr>
        <w:t xml:space="preserve">that </w:t>
      </w:r>
      <w:r w:rsidRPr="00035C21">
        <w:rPr>
          <w:rFonts w:eastAsia="標楷體"/>
          <w:color w:val="000000"/>
          <w:kern w:val="0"/>
          <w:szCs w:val="28"/>
        </w:rPr>
        <w:t>no third parties have any legitimate access to.</w:t>
      </w:r>
    </w:p>
    <w:p w:rsidR="00860EBB" w:rsidRDefault="00860EBB" w:rsidP="00860EBB">
      <w:pPr>
        <w:pStyle w:val="af1"/>
        <w:widowControl/>
        <w:numPr>
          <w:ilvl w:val="0"/>
          <w:numId w:val="22"/>
        </w:numPr>
        <w:autoSpaceDE w:val="0"/>
        <w:autoSpaceDN w:val="0"/>
        <w:adjustRightInd w:val="0"/>
        <w:spacing w:beforeLines="50" w:before="180" w:after="72" w:line="0" w:lineRule="atLeast"/>
        <w:ind w:leftChars="0" w:left="640" w:hanging="640"/>
        <w:jc w:val="both"/>
        <w:rPr>
          <w:rFonts w:eastAsia="標楷體"/>
          <w:color w:val="000000"/>
          <w:kern w:val="0"/>
          <w:szCs w:val="28"/>
        </w:rPr>
      </w:pPr>
      <w:r w:rsidRPr="00035C21">
        <w:rPr>
          <w:rFonts w:eastAsia="標楷體"/>
          <w:color w:val="000000"/>
          <w:kern w:val="0"/>
          <w:szCs w:val="28"/>
        </w:rPr>
        <w:lastRenderedPageBreak/>
        <w:t xml:space="preserve">Without the </w:t>
      </w:r>
      <w:r>
        <w:rPr>
          <w:rFonts w:eastAsia="標楷體" w:hint="eastAsia"/>
          <w:color w:val="000000"/>
          <w:kern w:val="0"/>
          <w:szCs w:val="28"/>
        </w:rPr>
        <w:t xml:space="preserve">prior </w:t>
      </w:r>
      <w:r w:rsidRPr="00035C21">
        <w:rPr>
          <w:rFonts w:eastAsia="標楷體"/>
          <w:color w:val="000000"/>
          <w:kern w:val="0"/>
          <w:szCs w:val="28"/>
        </w:rPr>
        <w:t>written consent of the PI, I shall not do any of the following acts with respect to the information in the preceding article:</w:t>
      </w:r>
    </w:p>
    <w:p w:rsidR="00860EBB" w:rsidRDefault="00860EBB" w:rsidP="00860EBB">
      <w:pPr>
        <w:pStyle w:val="af1"/>
        <w:widowControl/>
        <w:autoSpaceDE w:val="0"/>
        <w:autoSpaceDN w:val="0"/>
        <w:adjustRightInd w:val="0"/>
        <w:spacing w:beforeLines="50" w:before="180" w:after="72" w:line="0" w:lineRule="atLeast"/>
        <w:ind w:leftChars="234" w:left="927" w:hangingChars="152" w:hanging="365"/>
        <w:jc w:val="both"/>
        <w:rPr>
          <w:rFonts w:eastAsia="標楷體"/>
          <w:color w:val="000000"/>
          <w:kern w:val="0"/>
          <w:szCs w:val="28"/>
        </w:rPr>
      </w:pPr>
      <w:r w:rsidRPr="00035C21">
        <w:rPr>
          <w:rFonts w:eastAsia="標楷體"/>
          <w:color w:val="000000"/>
          <w:kern w:val="0"/>
          <w:szCs w:val="28"/>
        </w:rPr>
        <w:t>(1)</w:t>
      </w:r>
      <w:r w:rsidRPr="00035C21">
        <w:rPr>
          <w:rFonts w:eastAsia="標楷體"/>
          <w:color w:val="000000"/>
          <w:kern w:val="0"/>
          <w:szCs w:val="28"/>
        </w:rPr>
        <w:tab/>
        <w:t>Providing, delivering, or making known or disclosing to third parties</w:t>
      </w:r>
      <w:r>
        <w:rPr>
          <w:rFonts w:eastAsia="標楷體" w:hint="eastAsia"/>
          <w:color w:val="000000"/>
          <w:kern w:val="0"/>
          <w:szCs w:val="28"/>
        </w:rPr>
        <w:t xml:space="preserve"> the </w:t>
      </w:r>
      <w:r>
        <w:rPr>
          <w:rFonts w:eastAsia="標楷體"/>
          <w:color w:val="000000"/>
          <w:kern w:val="0"/>
          <w:szCs w:val="28"/>
        </w:rPr>
        <w:t>information</w:t>
      </w:r>
      <w:r w:rsidRPr="00035C21">
        <w:rPr>
          <w:rFonts w:eastAsia="標楷體"/>
          <w:color w:val="000000"/>
          <w:kern w:val="0"/>
          <w:szCs w:val="28"/>
        </w:rPr>
        <w:t xml:space="preserve"> in any way or for any reason, except for academic discussions at the Laboratory with the permission of the PI.</w:t>
      </w:r>
    </w:p>
    <w:p w:rsidR="00860EBB" w:rsidRDefault="00860EBB" w:rsidP="00860EBB">
      <w:pPr>
        <w:pStyle w:val="af1"/>
        <w:widowControl/>
        <w:autoSpaceDE w:val="0"/>
        <w:autoSpaceDN w:val="0"/>
        <w:adjustRightInd w:val="0"/>
        <w:spacing w:beforeLines="50" w:before="180" w:after="72" w:line="0" w:lineRule="atLeast"/>
        <w:ind w:leftChars="234" w:left="927" w:hangingChars="152" w:hanging="365"/>
        <w:jc w:val="both"/>
        <w:rPr>
          <w:rFonts w:eastAsia="標楷體"/>
          <w:color w:val="000000"/>
          <w:kern w:val="0"/>
          <w:szCs w:val="28"/>
        </w:rPr>
      </w:pPr>
      <w:r w:rsidRPr="00035C21">
        <w:rPr>
          <w:rFonts w:eastAsia="標楷體"/>
          <w:color w:val="000000"/>
          <w:kern w:val="0"/>
          <w:szCs w:val="28"/>
        </w:rPr>
        <w:t>(2)</w:t>
      </w:r>
      <w:r w:rsidRPr="00035C21">
        <w:rPr>
          <w:rFonts w:eastAsia="標楷體"/>
          <w:color w:val="000000"/>
          <w:kern w:val="0"/>
          <w:szCs w:val="28"/>
        </w:rPr>
        <w:tab/>
        <w:t>Unauthorized use</w:t>
      </w:r>
      <w:r>
        <w:rPr>
          <w:rFonts w:eastAsia="標楷體" w:hint="eastAsia"/>
          <w:color w:val="000000"/>
          <w:kern w:val="0"/>
          <w:szCs w:val="28"/>
        </w:rPr>
        <w:t xml:space="preserve"> </w:t>
      </w:r>
      <w:r>
        <w:rPr>
          <w:rFonts w:eastAsia="標楷體"/>
          <w:color w:val="000000"/>
          <w:kern w:val="0"/>
          <w:szCs w:val="28"/>
        </w:rPr>
        <w:t>of t</w:t>
      </w:r>
      <w:r>
        <w:rPr>
          <w:rFonts w:eastAsia="標楷體" w:hint="eastAsia"/>
          <w:color w:val="000000"/>
          <w:kern w:val="0"/>
          <w:szCs w:val="28"/>
        </w:rPr>
        <w:t>he information</w:t>
      </w:r>
      <w:r w:rsidRPr="00035C21">
        <w:rPr>
          <w:rFonts w:eastAsia="標楷體"/>
          <w:color w:val="000000"/>
          <w:kern w:val="0"/>
          <w:szCs w:val="28"/>
        </w:rPr>
        <w:t xml:space="preserve"> in any work not assigned by the PI.</w:t>
      </w:r>
    </w:p>
    <w:p w:rsidR="00860EBB" w:rsidRDefault="00860EBB" w:rsidP="00860EBB">
      <w:pPr>
        <w:pStyle w:val="af1"/>
        <w:widowControl/>
        <w:autoSpaceDE w:val="0"/>
        <w:autoSpaceDN w:val="0"/>
        <w:adjustRightInd w:val="0"/>
        <w:spacing w:beforeLines="50" w:before="180" w:after="72" w:line="0" w:lineRule="atLeast"/>
        <w:ind w:leftChars="234" w:left="927" w:hangingChars="152" w:hanging="365"/>
        <w:jc w:val="both"/>
        <w:rPr>
          <w:rFonts w:eastAsia="標楷體"/>
          <w:color w:val="000000"/>
          <w:kern w:val="0"/>
          <w:szCs w:val="28"/>
        </w:rPr>
      </w:pPr>
      <w:r w:rsidRPr="00035C21">
        <w:rPr>
          <w:rFonts w:eastAsia="標楷體"/>
          <w:color w:val="000000"/>
          <w:kern w:val="0"/>
          <w:szCs w:val="28"/>
        </w:rPr>
        <w:t>(3)</w:t>
      </w:r>
      <w:r w:rsidRPr="00035C21">
        <w:rPr>
          <w:rFonts w:eastAsia="標楷體"/>
          <w:color w:val="000000"/>
          <w:kern w:val="0"/>
          <w:szCs w:val="28"/>
        </w:rPr>
        <w:tab/>
        <w:t>Unauthorized copying, photocopying, or other</w:t>
      </w:r>
      <w:r>
        <w:rPr>
          <w:rFonts w:eastAsia="標楷體" w:hint="eastAsia"/>
          <w:color w:val="000000"/>
          <w:kern w:val="0"/>
          <w:szCs w:val="28"/>
        </w:rPr>
        <w:t xml:space="preserve"> means of reproducing</w:t>
      </w:r>
      <w:r w:rsidRPr="00035C21">
        <w:rPr>
          <w:rFonts w:eastAsia="標楷體"/>
          <w:color w:val="000000"/>
          <w:kern w:val="0"/>
          <w:szCs w:val="28"/>
        </w:rPr>
        <w:t xml:space="preserve"> all or part of the information.</w:t>
      </w:r>
    </w:p>
    <w:p w:rsidR="00860EBB" w:rsidRDefault="00860EBB" w:rsidP="00860EBB">
      <w:pPr>
        <w:pStyle w:val="af1"/>
        <w:widowControl/>
        <w:autoSpaceDE w:val="0"/>
        <w:autoSpaceDN w:val="0"/>
        <w:adjustRightInd w:val="0"/>
        <w:spacing w:beforeLines="50" w:before="180" w:after="72" w:line="0" w:lineRule="atLeast"/>
        <w:ind w:leftChars="234" w:left="927" w:hangingChars="152" w:hanging="365"/>
        <w:jc w:val="both"/>
        <w:rPr>
          <w:rFonts w:eastAsia="標楷體"/>
          <w:color w:val="000000"/>
          <w:kern w:val="0"/>
          <w:szCs w:val="28"/>
        </w:rPr>
      </w:pPr>
      <w:r w:rsidRPr="00035C21">
        <w:rPr>
          <w:rFonts w:eastAsia="標楷體"/>
          <w:color w:val="000000"/>
          <w:kern w:val="0"/>
          <w:szCs w:val="28"/>
        </w:rPr>
        <w:t>(4)</w:t>
      </w:r>
      <w:r w:rsidRPr="00035C21">
        <w:rPr>
          <w:rFonts w:eastAsia="標楷體"/>
          <w:color w:val="000000"/>
          <w:kern w:val="0"/>
          <w:szCs w:val="28"/>
        </w:rPr>
        <w:tab/>
        <w:t xml:space="preserve">Providing </w:t>
      </w:r>
      <w:r>
        <w:rPr>
          <w:rFonts w:eastAsia="標楷體" w:hint="eastAsia"/>
          <w:color w:val="000000"/>
          <w:kern w:val="0"/>
          <w:szCs w:val="28"/>
        </w:rPr>
        <w:t xml:space="preserve">the information </w:t>
      </w:r>
      <w:r w:rsidRPr="00035C21">
        <w:rPr>
          <w:rFonts w:eastAsia="標楷體"/>
          <w:color w:val="000000"/>
          <w:kern w:val="0"/>
          <w:szCs w:val="28"/>
        </w:rPr>
        <w:t xml:space="preserve">in any way to third parties for use or reference, or </w:t>
      </w:r>
      <w:r>
        <w:rPr>
          <w:rFonts w:eastAsia="標楷體" w:hint="eastAsia"/>
          <w:color w:val="000000"/>
          <w:kern w:val="0"/>
          <w:szCs w:val="28"/>
        </w:rPr>
        <w:t xml:space="preserve">any other acts </w:t>
      </w:r>
      <w:r w:rsidRPr="00035C21">
        <w:rPr>
          <w:rFonts w:eastAsia="標楷體"/>
          <w:color w:val="000000"/>
          <w:kern w:val="0"/>
          <w:szCs w:val="28"/>
        </w:rPr>
        <w:t>infringing any rights or interests of Academia Sinica or the PI.</w:t>
      </w:r>
    </w:p>
    <w:p w:rsidR="00860EBB" w:rsidRDefault="00860EBB" w:rsidP="00860EBB">
      <w:pPr>
        <w:pStyle w:val="af0"/>
        <w:numPr>
          <w:ilvl w:val="0"/>
          <w:numId w:val="22"/>
        </w:numPr>
        <w:spacing w:beforeLines="50" w:before="180" w:line="0" w:lineRule="atLeast"/>
        <w:ind w:leftChars="0" w:left="426" w:hanging="426"/>
        <w:jc w:val="both"/>
        <w:rPr>
          <w:rFonts w:ascii="Times New Roman" w:eastAsia="標楷體" w:hAnsi="Times New Roman"/>
          <w:color w:val="000000"/>
          <w:sz w:val="28"/>
          <w:szCs w:val="28"/>
        </w:rPr>
      </w:pPr>
      <w:r w:rsidRPr="00035C21">
        <w:rPr>
          <w:rFonts w:ascii="Times New Roman" w:eastAsia="標楷體" w:hAnsi="Times New Roman"/>
          <w:color w:val="000000"/>
          <w:sz w:val="28"/>
          <w:szCs w:val="28"/>
        </w:rPr>
        <w:t>As soon as the above information is made known to the public or is declassified, I shall be released from the nondisclosure obligation under the preceding two articles.</w:t>
      </w:r>
    </w:p>
    <w:p w:rsidR="00860EBB" w:rsidRDefault="00860EBB" w:rsidP="00860EBB">
      <w:pPr>
        <w:pStyle w:val="af0"/>
        <w:numPr>
          <w:ilvl w:val="0"/>
          <w:numId w:val="22"/>
        </w:numPr>
        <w:spacing w:beforeLines="50" w:before="180" w:line="0" w:lineRule="atLeast"/>
        <w:ind w:leftChars="0" w:left="426" w:hanging="426"/>
        <w:jc w:val="both"/>
        <w:rPr>
          <w:rFonts w:ascii="Times New Roman" w:eastAsia="標楷體" w:hAnsi="Times New Roman"/>
          <w:color w:val="000000"/>
          <w:sz w:val="28"/>
          <w:szCs w:val="28"/>
        </w:rPr>
      </w:pPr>
      <w:r w:rsidRPr="00035C21">
        <w:rPr>
          <w:rFonts w:ascii="Times New Roman" w:eastAsia="標楷體" w:hAnsi="Times New Roman"/>
          <w:color w:val="000000"/>
          <w:sz w:val="28"/>
          <w:szCs w:val="28"/>
        </w:rPr>
        <w:t xml:space="preserve">During my employment with </w:t>
      </w:r>
      <w:r w:rsidRPr="00035C21">
        <w:rPr>
          <w:rFonts w:ascii="Times New Roman" w:eastAsia="標楷體" w:hAnsi="Times New Roman"/>
          <w:color w:val="000000"/>
          <w:kern w:val="0"/>
          <w:sz w:val="28"/>
          <w:szCs w:val="28"/>
        </w:rPr>
        <w:t xml:space="preserve">Academia Sinica, without the prior written consent of the PI, I shall not, for myself or a third party, participate in any project identical to the projects conducted by the </w:t>
      </w:r>
      <w:r w:rsidRPr="00035C21">
        <w:rPr>
          <w:rFonts w:ascii="Times New Roman" w:eastAsia="標楷體" w:hAnsi="Times New Roman"/>
          <w:color w:val="000000"/>
          <w:sz w:val="28"/>
          <w:szCs w:val="28"/>
        </w:rPr>
        <w:t>Laboratory,</w:t>
      </w:r>
      <w:r w:rsidRPr="00035C21">
        <w:rPr>
          <w:rFonts w:ascii="Times New Roman" w:eastAsia="標楷體" w:hAnsi="Times New Roman"/>
          <w:color w:val="000000"/>
          <w:kern w:val="0"/>
          <w:sz w:val="28"/>
          <w:szCs w:val="28"/>
        </w:rPr>
        <w:t xml:space="preserve"> or any similar or associated projects.</w:t>
      </w:r>
    </w:p>
    <w:p w:rsidR="00860EBB" w:rsidRDefault="00860EBB" w:rsidP="00860EBB">
      <w:pPr>
        <w:pStyle w:val="af0"/>
        <w:spacing w:beforeLines="50" w:before="180" w:line="0" w:lineRule="atLeast"/>
        <w:ind w:leftChars="0" w:left="426"/>
        <w:jc w:val="both"/>
        <w:rPr>
          <w:rFonts w:ascii="Times New Roman" w:eastAsia="標楷體" w:hAnsi="Times New Roman"/>
          <w:color w:val="000000"/>
          <w:sz w:val="28"/>
          <w:szCs w:val="28"/>
        </w:rPr>
      </w:pPr>
      <w:r w:rsidRPr="00035C21">
        <w:rPr>
          <w:rFonts w:ascii="Times New Roman" w:eastAsia="標楷體" w:hAnsi="Times New Roman"/>
          <w:color w:val="000000"/>
          <w:kern w:val="0"/>
          <w:sz w:val="28"/>
          <w:szCs w:val="28"/>
        </w:rPr>
        <w:t xml:space="preserve">I shall not provide third parties with any consultation in connection with the projects </w:t>
      </w:r>
      <w:r>
        <w:rPr>
          <w:rFonts w:ascii="Times New Roman" w:eastAsia="標楷體" w:hAnsi="Times New Roman" w:hint="eastAsia"/>
          <w:color w:val="000000"/>
          <w:kern w:val="0"/>
          <w:sz w:val="28"/>
          <w:szCs w:val="28"/>
        </w:rPr>
        <w:t>characterized in</w:t>
      </w:r>
      <w:r w:rsidRPr="00035C21">
        <w:rPr>
          <w:rFonts w:ascii="Times New Roman" w:eastAsia="標楷體" w:hAnsi="Times New Roman"/>
          <w:color w:val="000000"/>
          <w:kern w:val="0"/>
          <w:sz w:val="28"/>
          <w:szCs w:val="28"/>
        </w:rPr>
        <w:t xml:space="preserve"> the preceding paragraph, except for </w:t>
      </w:r>
      <w:r>
        <w:rPr>
          <w:rFonts w:ascii="Times New Roman" w:eastAsia="標楷體" w:hAnsi="Times New Roman" w:hint="eastAsia"/>
          <w:color w:val="000000"/>
          <w:kern w:val="0"/>
          <w:sz w:val="28"/>
          <w:szCs w:val="28"/>
        </w:rPr>
        <w:t xml:space="preserve">academic </w:t>
      </w:r>
      <w:r w:rsidRPr="00035C21">
        <w:rPr>
          <w:rFonts w:ascii="Times New Roman" w:eastAsia="標楷體" w:hAnsi="Times New Roman"/>
          <w:color w:val="000000"/>
          <w:kern w:val="0"/>
          <w:sz w:val="28"/>
          <w:szCs w:val="28"/>
        </w:rPr>
        <w:t>research</w:t>
      </w:r>
      <w:r>
        <w:rPr>
          <w:rFonts w:ascii="Times New Roman" w:eastAsia="標楷體" w:hAnsi="Times New Roman" w:hint="eastAsia"/>
          <w:color w:val="000000"/>
          <w:kern w:val="0"/>
          <w:sz w:val="28"/>
          <w:szCs w:val="28"/>
        </w:rPr>
        <w:t xml:space="preserve"> discussion</w:t>
      </w:r>
      <w:r w:rsidRPr="00035C21">
        <w:rPr>
          <w:rFonts w:ascii="Times New Roman" w:eastAsia="標楷體" w:hAnsi="Times New Roman"/>
          <w:color w:val="000000"/>
          <w:kern w:val="0"/>
          <w:sz w:val="28"/>
          <w:szCs w:val="28"/>
        </w:rPr>
        <w:t>.</w:t>
      </w:r>
    </w:p>
    <w:p w:rsidR="00860EBB" w:rsidRDefault="00860EBB" w:rsidP="00860EBB">
      <w:pPr>
        <w:pStyle w:val="af0"/>
        <w:numPr>
          <w:ilvl w:val="0"/>
          <w:numId w:val="22"/>
        </w:numPr>
        <w:spacing w:beforeLines="50" w:before="180" w:line="0" w:lineRule="atLeast"/>
        <w:ind w:leftChars="0" w:left="426" w:hanging="426"/>
        <w:jc w:val="both"/>
        <w:rPr>
          <w:rFonts w:ascii="Times New Roman" w:eastAsia="標楷體" w:hAnsi="Times New Roman"/>
          <w:color w:val="000000"/>
          <w:sz w:val="28"/>
          <w:szCs w:val="28"/>
        </w:rPr>
      </w:pPr>
      <w:r w:rsidRPr="00035C21">
        <w:rPr>
          <w:rFonts w:ascii="Times New Roman" w:eastAsia="標楷體" w:hAnsi="Times New Roman"/>
          <w:color w:val="000000"/>
          <w:sz w:val="28"/>
          <w:szCs w:val="28"/>
        </w:rPr>
        <w:t xml:space="preserve">If I breach any part of this </w:t>
      </w:r>
      <w:r>
        <w:rPr>
          <w:rFonts w:ascii="Times New Roman" w:eastAsia="標楷體" w:hAnsi="Times New Roman" w:hint="eastAsia"/>
          <w:color w:val="000000"/>
          <w:sz w:val="28"/>
          <w:szCs w:val="28"/>
        </w:rPr>
        <w:t>Agreement</w:t>
      </w:r>
      <w:r w:rsidRPr="00035C21">
        <w:rPr>
          <w:rFonts w:ascii="Times New Roman" w:eastAsia="標楷體" w:hAnsi="Times New Roman"/>
          <w:color w:val="000000"/>
          <w:sz w:val="28"/>
          <w:szCs w:val="28"/>
        </w:rPr>
        <w:t>, I will be liable for the breach.</w:t>
      </w:r>
    </w:p>
    <w:p w:rsidR="00860EBB" w:rsidRDefault="00860EBB" w:rsidP="00860EBB">
      <w:pPr>
        <w:pStyle w:val="af0"/>
        <w:numPr>
          <w:ilvl w:val="0"/>
          <w:numId w:val="22"/>
        </w:numPr>
        <w:spacing w:beforeLines="50" w:before="180" w:line="0" w:lineRule="atLeast"/>
        <w:ind w:leftChars="0" w:left="426" w:hanging="426"/>
        <w:jc w:val="both"/>
        <w:rPr>
          <w:rFonts w:ascii="Times New Roman" w:eastAsia="標楷體" w:hAnsi="Times New Roman"/>
          <w:color w:val="000000"/>
          <w:sz w:val="28"/>
          <w:szCs w:val="28"/>
        </w:rPr>
      </w:pPr>
      <w:r w:rsidRPr="00035C21">
        <w:rPr>
          <w:rFonts w:ascii="Times New Roman" w:hAnsi="Times New Roman"/>
          <w:color w:val="000000"/>
          <w:sz w:val="28"/>
          <w:szCs w:val="28"/>
        </w:rPr>
        <w:t xml:space="preserve">This </w:t>
      </w:r>
      <w:r>
        <w:rPr>
          <w:rFonts w:ascii="Times New Roman" w:hAnsi="Times New Roman" w:hint="eastAsia"/>
          <w:color w:val="000000"/>
          <w:sz w:val="28"/>
          <w:szCs w:val="28"/>
        </w:rPr>
        <w:t>Agreement</w:t>
      </w:r>
      <w:r w:rsidRPr="00035C21">
        <w:rPr>
          <w:rFonts w:ascii="Times New Roman" w:hAnsi="Times New Roman"/>
          <w:color w:val="000000"/>
          <w:sz w:val="28"/>
          <w:szCs w:val="28"/>
        </w:rPr>
        <w:t xml:space="preserve"> shall be governed by the law</w:t>
      </w:r>
      <w:r>
        <w:rPr>
          <w:rFonts w:ascii="Times New Roman" w:hAnsi="Times New Roman" w:hint="eastAsia"/>
          <w:color w:val="000000"/>
          <w:sz w:val="28"/>
          <w:szCs w:val="28"/>
        </w:rPr>
        <w:t>s</w:t>
      </w:r>
      <w:r w:rsidRPr="00035C21">
        <w:rPr>
          <w:rFonts w:ascii="Times New Roman" w:hAnsi="Times New Roman"/>
          <w:color w:val="000000"/>
          <w:sz w:val="28"/>
          <w:szCs w:val="28"/>
        </w:rPr>
        <w:t xml:space="preserve"> of Taiwan, and any disputes </w:t>
      </w:r>
      <w:r>
        <w:rPr>
          <w:rFonts w:ascii="Times New Roman" w:hAnsi="Times New Roman" w:hint="eastAsia"/>
          <w:color w:val="000000"/>
          <w:sz w:val="28"/>
          <w:szCs w:val="28"/>
        </w:rPr>
        <w:t>or</w:t>
      </w:r>
      <w:r w:rsidRPr="00035C21">
        <w:rPr>
          <w:rFonts w:ascii="Times New Roman" w:hAnsi="Times New Roman"/>
          <w:color w:val="000000"/>
          <w:sz w:val="28"/>
          <w:szCs w:val="28"/>
        </w:rPr>
        <w:t xml:space="preserve"> lawsuits arising out of this </w:t>
      </w:r>
      <w:r>
        <w:rPr>
          <w:rFonts w:ascii="Times New Roman" w:hAnsi="Times New Roman" w:hint="eastAsia"/>
          <w:color w:val="000000"/>
          <w:sz w:val="28"/>
          <w:szCs w:val="28"/>
        </w:rPr>
        <w:t>Agreement</w:t>
      </w:r>
      <w:r w:rsidRPr="00035C21">
        <w:rPr>
          <w:rFonts w:ascii="Times New Roman" w:hAnsi="Times New Roman"/>
          <w:color w:val="000000"/>
          <w:sz w:val="28"/>
          <w:szCs w:val="28"/>
        </w:rPr>
        <w:t xml:space="preserve"> shall be submitted to the jurisdiction of the Taiwan Taipei District Court.</w:t>
      </w:r>
      <w:bookmarkStart w:id="3" w:name="_GoBack"/>
      <w:bookmarkEnd w:id="3"/>
    </w:p>
    <w:sectPr w:rsidR="00860EB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845" w:rsidRDefault="00C82845">
      <w:r>
        <w:separator/>
      </w:r>
    </w:p>
  </w:endnote>
  <w:endnote w:type="continuationSeparator" w:id="0">
    <w:p w:rsidR="00C82845" w:rsidRDefault="00C8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4F4" w:rsidRDefault="007F34F4" w:rsidP="009B7AD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34F4" w:rsidRDefault="007F34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858" w:rsidRPr="009E7858" w:rsidRDefault="009E7858">
    <w:pPr>
      <w:pStyle w:val="a5"/>
      <w:jc w:val="center"/>
      <w:rPr>
        <w:sz w:val="24"/>
        <w:szCs w:val="24"/>
      </w:rPr>
    </w:pPr>
    <w:r w:rsidRPr="009E7858">
      <w:rPr>
        <w:rFonts w:hint="eastAsia"/>
        <w:sz w:val="24"/>
        <w:szCs w:val="24"/>
      </w:rPr>
      <w:t>第</w:t>
    </w:r>
    <w:r w:rsidRPr="009E7858">
      <w:rPr>
        <w:sz w:val="24"/>
        <w:szCs w:val="24"/>
      </w:rPr>
      <w:fldChar w:fldCharType="begin"/>
    </w:r>
    <w:r w:rsidRPr="009E7858">
      <w:rPr>
        <w:sz w:val="24"/>
        <w:szCs w:val="24"/>
      </w:rPr>
      <w:instrText>PAGE   \* MERGEFORMAT</w:instrText>
    </w:r>
    <w:r w:rsidRPr="009E7858">
      <w:rPr>
        <w:sz w:val="24"/>
        <w:szCs w:val="24"/>
      </w:rPr>
      <w:fldChar w:fldCharType="separate"/>
    </w:r>
    <w:r w:rsidR="006D331A" w:rsidRPr="006D331A">
      <w:rPr>
        <w:noProof/>
        <w:sz w:val="24"/>
        <w:szCs w:val="24"/>
        <w:lang w:val="zh-TW"/>
      </w:rPr>
      <w:t>1</w:t>
    </w:r>
    <w:r w:rsidRPr="009E7858">
      <w:rPr>
        <w:sz w:val="24"/>
        <w:szCs w:val="24"/>
      </w:rPr>
      <w:fldChar w:fldCharType="end"/>
    </w:r>
    <w:r w:rsidRPr="009E7858">
      <w:rPr>
        <w:rFonts w:hint="eastAsia"/>
        <w:sz w:val="24"/>
        <w:szCs w:val="24"/>
      </w:rPr>
      <w:t>頁</w:t>
    </w:r>
  </w:p>
  <w:p w:rsidR="007F34F4" w:rsidRDefault="007F34F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BB" w:rsidRDefault="00860EBB" w:rsidP="009B7AD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0EBB" w:rsidRDefault="00860EB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BB" w:rsidRPr="009E7858" w:rsidRDefault="00860EBB">
    <w:pPr>
      <w:pStyle w:val="a5"/>
      <w:jc w:val="center"/>
      <w:rPr>
        <w:sz w:val="24"/>
        <w:szCs w:val="24"/>
      </w:rPr>
    </w:pPr>
    <w:r w:rsidRPr="009E7858">
      <w:rPr>
        <w:rFonts w:hint="eastAsia"/>
        <w:sz w:val="24"/>
        <w:szCs w:val="24"/>
      </w:rPr>
      <w:t>第</w:t>
    </w:r>
    <w:r w:rsidRPr="009E7858">
      <w:rPr>
        <w:sz w:val="24"/>
        <w:szCs w:val="24"/>
      </w:rPr>
      <w:fldChar w:fldCharType="begin"/>
    </w:r>
    <w:r w:rsidRPr="009E7858">
      <w:rPr>
        <w:sz w:val="24"/>
        <w:szCs w:val="24"/>
      </w:rPr>
      <w:instrText>PAGE   \* MERGEFORMAT</w:instrText>
    </w:r>
    <w:r w:rsidRPr="009E7858">
      <w:rPr>
        <w:sz w:val="24"/>
        <w:szCs w:val="24"/>
      </w:rPr>
      <w:fldChar w:fldCharType="separate"/>
    </w:r>
    <w:r w:rsidRPr="006D331A">
      <w:rPr>
        <w:noProof/>
        <w:sz w:val="24"/>
        <w:szCs w:val="24"/>
        <w:lang w:val="zh-TW"/>
      </w:rPr>
      <w:t>1</w:t>
    </w:r>
    <w:r w:rsidRPr="009E7858">
      <w:rPr>
        <w:sz w:val="24"/>
        <w:szCs w:val="24"/>
      </w:rPr>
      <w:fldChar w:fldCharType="end"/>
    </w:r>
    <w:r w:rsidRPr="009E7858">
      <w:rPr>
        <w:rFonts w:hint="eastAsia"/>
        <w:sz w:val="24"/>
        <w:szCs w:val="24"/>
      </w:rPr>
      <w:t>頁</w:t>
    </w:r>
  </w:p>
  <w:p w:rsidR="00860EBB" w:rsidRDefault="00860E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845" w:rsidRDefault="00C82845">
      <w:r>
        <w:separator/>
      </w:r>
    </w:p>
  </w:footnote>
  <w:footnote w:type="continuationSeparator" w:id="0">
    <w:p w:rsidR="00C82845" w:rsidRDefault="00C82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26D" w:rsidRPr="000A1306" w:rsidRDefault="0073392B" w:rsidP="00EB426D">
    <w:pPr>
      <w:pStyle w:val="a9"/>
      <w:wordWrap w:val="0"/>
      <w:jc w:val="right"/>
      <w:rPr>
        <w:sz w:val="22"/>
        <w:szCs w:val="22"/>
      </w:rPr>
    </w:pPr>
    <w:r w:rsidRPr="000A1306">
      <w:rPr>
        <w:rFonts w:ascii="標楷體" w:eastAsia="標楷體" w:hAnsi="標楷體" w:hint="eastAsia"/>
        <w:sz w:val="22"/>
        <w:szCs w:val="22"/>
      </w:rPr>
      <w:t>「勞僱型」兼任</w:t>
    </w:r>
    <w:r w:rsidR="00FD4C0E">
      <w:rPr>
        <w:rFonts w:ascii="標楷體" w:eastAsia="標楷體" w:hAnsi="標楷體" w:hint="eastAsia"/>
        <w:sz w:val="22"/>
        <w:szCs w:val="22"/>
      </w:rPr>
      <w:t>人員</w:t>
    </w:r>
    <w:r w:rsidRPr="000A1306">
      <w:rPr>
        <w:rFonts w:ascii="標楷體" w:eastAsia="標楷體" w:hAnsi="標楷體" w:hint="eastAsia"/>
        <w:sz w:val="22"/>
        <w:szCs w:val="22"/>
      </w:rPr>
      <w:t>使用版本</w:t>
    </w:r>
    <w:r w:rsidR="000A1306" w:rsidRPr="000A1306">
      <w:rPr>
        <w:rFonts w:ascii="標楷體" w:eastAsia="標楷體" w:hAnsi="標楷體" w:hint="eastAsia"/>
        <w:sz w:val="22"/>
        <w:szCs w:val="22"/>
      </w:rPr>
      <w:t>（</w:t>
    </w:r>
    <w:r w:rsidR="000A1306" w:rsidRPr="000A1306">
      <w:rPr>
        <w:rFonts w:eastAsia="標楷體"/>
        <w:sz w:val="22"/>
        <w:szCs w:val="22"/>
      </w:rPr>
      <w:t>1</w:t>
    </w:r>
    <w:r w:rsidR="00523EE6">
      <w:rPr>
        <w:rFonts w:eastAsia="標楷體" w:hint="eastAsia"/>
        <w:sz w:val="22"/>
        <w:szCs w:val="22"/>
      </w:rPr>
      <w:t>1</w:t>
    </w:r>
    <w:r w:rsidR="00AB5662">
      <w:rPr>
        <w:rFonts w:eastAsia="標楷體" w:hint="eastAsia"/>
        <w:sz w:val="22"/>
        <w:szCs w:val="22"/>
      </w:rPr>
      <w:t>2</w:t>
    </w:r>
    <w:r w:rsidR="000A1306" w:rsidRPr="000A1306">
      <w:rPr>
        <w:rFonts w:eastAsia="標楷體"/>
        <w:sz w:val="22"/>
        <w:szCs w:val="22"/>
      </w:rPr>
      <w:t>年</w:t>
    </w:r>
    <w:r w:rsidR="00AB5662">
      <w:rPr>
        <w:rFonts w:eastAsia="標楷體" w:hint="eastAsia"/>
        <w:sz w:val="22"/>
        <w:szCs w:val="22"/>
      </w:rPr>
      <w:t>10</w:t>
    </w:r>
    <w:r w:rsidR="000A1306" w:rsidRPr="000A1306">
      <w:rPr>
        <w:rFonts w:eastAsia="標楷體"/>
        <w:sz w:val="22"/>
        <w:szCs w:val="22"/>
      </w:rPr>
      <w:t>月</w:t>
    </w:r>
    <w:r w:rsidR="000A1306" w:rsidRPr="000A1306">
      <w:rPr>
        <w:rFonts w:eastAsia="標楷體" w:hint="eastAsia"/>
        <w:sz w:val="22"/>
        <w:szCs w:val="22"/>
      </w:rPr>
      <w:t>）</w:t>
    </w:r>
  </w:p>
  <w:p w:rsidR="00EB426D" w:rsidRPr="007E474E" w:rsidRDefault="00EB426D" w:rsidP="00EB426D">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BB" w:rsidRPr="007E474E" w:rsidRDefault="00860EBB" w:rsidP="00EB426D">
    <w:pPr>
      <w:pStyle w:val="a9"/>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00D"/>
    <w:multiLevelType w:val="hybridMultilevel"/>
    <w:tmpl w:val="C7989180"/>
    <w:lvl w:ilvl="0" w:tplc="EF345B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A44902"/>
    <w:multiLevelType w:val="hybridMultilevel"/>
    <w:tmpl w:val="73B21118"/>
    <w:lvl w:ilvl="0" w:tplc="50B00490">
      <w:start w:val="1"/>
      <w:numFmt w:val="taiwaneseCountingThousand"/>
      <w:lvlText w:val="%1、"/>
      <w:lvlJc w:val="left"/>
      <w:pPr>
        <w:tabs>
          <w:tab w:val="num" w:pos="720"/>
        </w:tabs>
        <w:ind w:left="720" w:hanging="72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F41BE7"/>
    <w:multiLevelType w:val="hybridMultilevel"/>
    <w:tmpl w:val="487C38FC"/>
    <w:lvl w:ilvl="0" w:tplc="AC0CDEF0">
      <w:start w:val="1"/>
      <w:numFmt w:val="taiwaneseCountingThousand"/>
      <w:lvlText w:val="(%1)"/>
      <w:lvlJc w:val="left"/>
      <w:pPr>
        <w:ind w:left="840" w:hanging="360"/>
      </w:pPr>
      <w:rPr>
        <w:rFonts w:hint="default"/>
        <w:b/>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47B6923"/>
    <w:multiLevelType w:val="hybridMultilevel"/>
    <w:tmpl w:val="35D47534"/>
    <w:lvl w:ilvl="0" w:tplc="8B8AA494">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15:restartNumberingAfterBreak="0">
    <w:nsid w:val="1FC171C4"/>
    <w:multiLevelType w:val="hybridMultilevel"/>
    <w:tmpl w:val="75B8A234"/>
    <w:lvl w:ilvl="0" w:tplc="0409000F">
      <w:start w:val="1"/>
      <w:numFmt w:val="decimal"/>
      <w:lvlText w:val="%1."/>
      <w:lvlJc w:val="left"/>
      <w:pPr>
        <w:tabs>
          <w:tab w:val="num" w:pos="480"/>
        </w:tabs>
        <w:ind w:left="480" w:hanging="480"/>
      </w:pPr>
      <w:rPr>
        <w:rFonts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062114F"/>
    <w:multiLevelType w:val="hybridMultilevel"/>
    <w:tmpl w:val="1962310A"/>
    <w:lvl w:ilvl="0" w:tplc="6192A04C">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2FC4C1B"/>
    <w:multiLevelType w:val="hybridMultilevel"/>
    <w:tmpl w:val="45B0F85E"/>
    <w:lvl w:ilvl="0" w:tplc="2D7E81FC">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F359EA"/>
    <w:multiLevelType w:val="hybridMultilevel"/>
    <w:tmpl w:val="96A22F44"/>
    <w:lvl w:ilvl="0" w:tplc="9B80F8FC">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CE75490"/>
    <w:multiLevelType w:val="hybridMultilevel"/>
    <w:tmpl w:val="4EEAFF26"/>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3741B21"/>
    <w:multiLevelType w:val="hybridMultilevel"/>
    <w:tmpl w:val="0FEAD460"/>
    <w:lvl w:ilvl="0" w:tplc="0409000F">
      <w:start w:val="1"/>
      <w:numFmt w:val="decimal"/>
      <w:lvlText w:val="%1."/>
      <w:lvlJc w:val="left"/>
      <w:pPr>
        <w:tabs>
          <w:tab w:val="num" w:pos="482"/>
        </w:tabs>
        <w:ind w:left="482" w:hanging="480"/>
      </w:p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10" w15:restartNumberingAfterBreak="0">
    <w:nsid w:val="362015A3"/>
    <w:multiLevelType w:val="hybridMultilevel"/>
    <w:tmpl w:val="9A7E846A"/>
    <w:lvl w:ilvl="0" w:tplc="E7DECEF6">
      <w:start w:val="1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65197D"/>
    <w:multiLevelType w:val="hybridMultilevel"/>
    <w:tmpl w:val="F03CF554"/>
    <w:lvl w:ilvl="0" w:tplc="F620B772">
      <w:start w:val="1"/>
      <w:numFmt w:val="decimal"/>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3AE17A27"/>
    <w:multiLevelType w:val="hybridMultilevel"/>
    <w:tmpl w:val="0E32FE76"/>
    <w:lvl w:ilvl="0" w:tplc="0409000F">
      <w:start w:val="1"/>
      <w:numFmt w:val="decimal"/>
      <w:lvlText w:val="%1."/>
      <w:lvlJc w:val="left"/>
      <w:pPr>
        <w:tabs>
          <w:tab w:val="num" w:pos="480"/>
        </w:tabs>
        <w:ind w:left="480" w:hanging="480"/>
      </w:pPr>
      <w:rPr>
        <w:rFonts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0CA4721"/>
    <w:multiLevelType w:val="hybridMultilevel"/>
    <w:tmpl w:val="1534B0A4"/>
    <w:lvl w:ilvl="0" w:tplc="EF345B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EF4746"/>
    <w:multiLevelType w:val="hybridMultilevel"/>
    <w:tmpl w:val="9C0E55F6"/>
    <w:lvl w:ilvl="0" w:tplc="2B90A564">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842E3D"/>
    <w:multiLevelType w:val="hybridMultilevel"/>
    <w:tmpl w:val="1F14894C"/>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99E4F84"/>
    <w:multiLevelType w:val="hybridMultilevel"/>
    <w:tmpl w:val="1B6C7B3E"/>
    <w:lvl w:ilvl="0" w:tplc="36DA92D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D94CF1"/>
    <w:multiLevelType w:val="hybridMultilevel"/>
    <w:tmpl w:val="4BE02B38"/>
    <w:lvl w:ilvl="0" w:tplc="D1E4B6FA">
      <w:start w:val="1"/>
      <w:numFmt w:val="taiwaneseCountingThousand"/>
      <w:lvlText w:val="(%1)"/>
      <w:lvlJc w:val="left"/>
      <w:pPr>
        <w:ind w:left="1166" w:hanging="60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5C4A4CA0"/>
    <w:multiLevelType w:val="hybridMultilevel"/>
    <w:tmpl w:val="C728E18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1352DF"/>
    <w:multiLevelType w:val="hybridMultilevel"/>
    <w:tmpl w:val="E06E665E"/>
    <w:lvl w:ilvl="0" w:tplc="EF345B2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16C3028"/>
    <w:multiLevelType w:val="hybridMultilevel"/>
    <w:tmpl w:val="B87611EC"/>
    <w:lvl w:ilvl="0" w:tplc="8A36AFEE">
      <w:start w:val="1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7F55B5"/>
    <w:multiLevelType w:val="hybridMultilevel"/>
    <w:tmpl w:val="788027F6"/>
    <w:lvl w:ilvl="0" w:tplc="9C108698">
      <w:start w:val="1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D115E1"/>
    <w:multiLevelType w:val="hybridMultilevel"/>
    <w:tmpl w:val="D47A009A"/>
    <w:lvl w:ilvl="0" w:tplc="392EF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5F55F1"/>
    <w:multiLevelType w:val="singleLevel"/>
    <w:tmpl w:val="94AE4390"/>
    <w:lvl w:ilvl="0">
      <w:start w:val="1"/>
      <w:numFmt w:val="taiwaneseCountingThousand"/>
      <w:lvlText w:val="(%1)"/>
      <w:lvlJc w:val="left"/>
      <w:pPr>
        <w:tabs>
          <w:tab w:val="num" w:pos="990"/>
        </w:tabs>
        <w:ind w:left="990" w:hanging="510"/>
      </w:pPr>
    </w:lvl>
  </w:abstractNum>
  <w:abstractNum w:abstractNumId="24" w15:restartNumberingAfterBreak="0">
    <w:nsid w:val="75C30BA0"/>
    <w:multiLevelType w:val="hybridMultilevel"/>
    <w:tmpl w:val="3934E312"/>
    <w:lvl w:ilvl="0" w:tplc="0409000F">
      <w:start w:val="1"/>
      <w:numFmt w:val="decimal"/>
      <w:lvlText w:val="%1."/>
      <w:lvlJc w:val="left"/>
      <w:pPr>
        <w:tabs>
          <w:tab w:val="num" w:pos="1092"/>
        </w:tabs>
        <w:ind w:left="1092" w:hanging="480"/>
      </w:pPr>
    </w:lvl>
    <w:lvl w:ilvl="1" w:tplc="04090019" w:tentative="1">
      <w:start w:val="1"/>
      <w:numFmt w:val="ideographTraditional"/>
      <w:lvlText w:val="%2、"/>
      <w:lvlJc w:val="left"/>
      <w:pPr>
        <w:tabs>
          <w:tab w:val="num" w:pos="1572"/>
        </w:tabs>
        <w:ind w:left="1572" w:hanging="480"/>
      </w:pPr>
    </w:lvl>
    <w:lvl w:ilvl="2" w:tplc="0409001B" w:tentative="1">
      <w:start w:val="1"/>
      <w:numFmt w:val="lowerRoman"/>
      <w:lvlText w:val="%3."/>
      <w:lvlJc w:val="right"/>
      <w:pPr>
        <w:tabs>
          <w:tab w:val="num" w:pos="2052"/>
        </w:tabs>
        <w:ind w:left="2052" w:hanging="480"/>
      </w:pPr>
    </w:lvl>
    <w:lvl w:ilvl="3" w:tplc="0409000F" w:tentative="1">
      <w:start w:val="1"/>
      <w:numFmt w:val="decimal"/>
      <w:lvlText w:val="%4."/>
      <w:lvlJc w:val="left"/>
      <w:pPr>
        <w:tabs>
          <w:tab w:val="num" w:pos="2532"/>
        </w:tabs>
        <w:ind w:left="2532" w:hanging="480"/>
      </w:pPr>
    </w:lvl>
    <w:lvl w:ilvl="4" w:tplc="04090019" w:tentative="1">
      <w:start w:val="1"/>
      <w:numFmt w:val="ideographTraditional"/>
      <w:lvlText w:val="%5、"/>
      <w:lvlJc w:val="left"/>
      <w:pPr>
        <w:tabs>
          <w:tab w:val="num" w:pos="3012"/>
        </w:tabs>
        <w:ind w:left="3012" w:hanging="480"/>
      </w:pPr>
    </w:lvl>
    <w:lvl w:ilvl="5" w:tplc="0409001B" w:tentative="1">
      <w:start w:val="1"/>
      <w:numFmt w:val="lowerRoman"/>
      <w:lvlText w:val="%6."/>
      <w:lvlJc w:val="right"/>
      <w:pPr>
        <w:tabs>
          <w:tab w:val="num" w:pos="3492"/>
        </w:tabs>
        <w:ind w:left="3492" w:hanging="480"/>
      </w:pPr>
    </w:lvl>
    <w:lvl w:ilvl="6" w:tplc="0409000F" w:tentative="1">
      <w:start w:val="1"/>
      <w:numFmt w:val="decimal"/>
      <w:lvlText w:val="%7."/>
      <w:lvlJc w:val="left"/>
      <w:pPr>
        <w:tabs>
          <w:tab w:val="num" w:pos="3972"/>
        </w:tabs>
        <w:ind w:left="3972" w:hanging="480"/>
      </w:pPr>
    </w:lvl>
    <w:lvl w:ilvl="7" w:tplc="04090019" w:tentative="1">
      <w:start w:val="1"/>
      <w:numFmt w:val="ideographTraditional"/>
      <w:lvlText w:val="%8、"/>
      <w:lvlJc w:val="left"/>
      <w:pPr>
        <w:tabs>
          <w:tab w:val="num" w:pos="4452"/>
        </w:tabs>
        <w:ind w:left="4452" w:hanging="480"/>
      </w:pPr>
    </w:lvl>
    <w:lvl w:ilvl="8" w:tplc="0409001B" w:tentative="1">
      <w:start w:val="1"/>
      <w:numFmt w:val="lowerRoman"/>
      <w:lvlText w:val="%9."/>
      <w:lvlJc w:val="right"/>
      <w:pPr>
        <w:tabs>
          <w:tab w:val="num" w:pos="4932"/>
        </w:tabs>
        <w:ind w:left="4932" w:hanging="480"/>
      </w:pPr>
    </w:lvl>
  </w:abstractNum>
  <w:abstractNum w:abstractNumId="25" w15:restartNumberingAfterBreak="0">
    <w:nsid w:val="760E4D11"/>
    <w:multiLevelType w:val="hybridMultilevel"/>
    <w:tmpl w:val="B1FC8F0E"/>
    <w:lvl w:ilvl="0" w:tplc="0409000F">
      <w:start w:val="1"/>
      <w:numFmt w:val="decimal"/>
      <w:lvlText w:val="%1."/>
      <w:lvlJc w:val="left"/>
      <w:pPr>
        <w:tabs>
          <w:tab w:val="num" w:pos="482"/>
        </w:tabs>
        <w:ind w:left="482" w:hanging="480"/>
      </w:p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6" w15:restartNumberingAfterBreak="0">
    <w:nsid w:val="7A3640D5"/>
    <w:multiLevelType w:val="hybridMultilevel"/>
    <w:tmpl w:val="B988142E"/>
    <w:lvl w:ilvl="0" w:tplc="A09C3280">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7B17619F"/>
    <w:multiLevelType w:val="hybridMultilevel"/>
    <w:tmpl w:val="8BF855AA"/>
    <w:lvl w:ilvl="0" w:tplc="8F4832B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8"/>
  </w:num>
  <w:num w:numId="2">
    <w:abstractNumId w:val="15"/>
  </w:num>
  <w:num w:numId="3">
    <w:abstractNumId w:val="1"/>
  </w:num>
  <w:num w:numId="4">
    <w:abstractNumId w:val="12"/>
  </w:num>
  <w:num w:numId="5">
    <w:abstractNumId w:val="4"/>
  </w:num>
  <w:num w:numId="6">
    <w:abstractNumId w:val="24"/>
  </w:num>
  <w:num w:numId="7">
    <w:abstractNumId w:val="9"/>
  </w:num>
  <w:num w:numId="8">
    <w:abstractNumId w:val="25"/>
  </w:num>
  <w:num w:numId="9">
    <w:abstractNumId w:val="23"/>
    <w:lvlOverride w:ilvl="0">
      <w:startOverride w:val="1"/>
    </w:lvlOverride>
  </w:num>
  <w:num w:numId="10">
    <w:abstractNumId w:val="16"/>
  </w:num>
  <w:num w:numId="11">
    <w:abstractNumId w:val="13"/>
  </w:num>
  <w:num w:numId="12">
    <w:abstractNumId w:val="2"/>
  </w:num>
  <w:num w:numId="13">
    <w:abstractNumId w:val="19"/>
  </w:num>
  <w:num w:numId="14">
    <w:abstractNumId w:val="5"/>
  </w:num>
  <w:num w:numId="15">
    <w:abstractNumId w:val="0"/>
  </w:num>
  <w:num w:numId="16">
    <w:abstractNumId w:val="27"/>
  </w:num>
  <w:num w:numId="17">
    <w:abstractNumId w:val="21"/>
  </w:num>
  <w:num w:numId="18">
    <w:abstractNumId w:val="10"/>
  </w:num>
  <w:num w:numId="19">
    <w:abstractNumId w:val="18"/>
  </w:num>
  <w:num w:numId="20">
    <w:abstractNumId w:val="7"/>
  </w:num>
  <w:num w:numId="21">
    <w:abstractNumId w:val="26"/>
  </w:num>
  <w:num w:numId="22">
    <w:abstractNumId w:val="22"/>
  </w:num>
  <w:num w:numId="23">
    <w:abstractNumId w:val="6"/>
  </w:num>
  <w:num w:numId="24">
    <w:abstractNumId w:val="3"/>
  </w:num>
  <w:num w:numId="25">
    <w:abstractNumId w:val="11"/>
  </w:num>
  <w:num w:numId="26">
    <w:abstractNumId w:val="14"/>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CA"/>
    <w:rsid w:val="0000242C"/>
    <w:rsid w:val="00003E47"/>
    <w:rsid w:val="00006013"/>
    <w:rsid w:val="00010E07"/>
    <w:rsid w:val="0001158C"/>
    <w:rsid w:val="000117E6"/>
    <w:rsid w:val="00012127"/>
    <w:rsid w:val="000127B7"/>
    <w:rsid w:val="000155FE"/>
    <w:rsid w:val="000157AE"/>
    <w:rsid w:val="000216C5"/>
    <w:rsid w:val="00021F78"/>
    <w:rsid w:val="00024B28"/>
    <w:rsid w:val="00031E0C"/>
    <w:rsid w:val="00031F6F"/>
    <w:rsid w:val="00033F1D"/>
    <w:rsid w:val="0003574F"/>
    <w:rsid w:val="000442B3"/>
    <w:rsid w:val="00044B31"/>
    <w:rsid w:val="0004696D"/>
    <w:rsid w:val="00050AE5"/>
    <w:rsid w:val="000531C9"/>
    <w:rsid w:val="00053F53"/>
    <w:rsid w:val="000546A4"/>
    <w:rsid w:val="00064F7C"/>
    <w:rsid w:val="000669AB"/>
    <w:rsid w:val="00072052"/>
    <w:rsid w:val="00075AFF"/>
    <w:rsid w:val="0008225A"/>
    <w:rsid w:val="000A1306"/>
    <w:rsid w:val="000B2572"/>
    <w:rsid w:val="000B3D46"/>
    <w:rsid w:val="000B6265"/>
    <w:rsid w:val="000B640D"/>
    <w:rsid w:val="000C0E73"/>
    <w:rsid w:val="000C1BF8"/>
    <w:rsid w:val="000C38C3"/>
    <w:rsid w:val="000C569F"/>
    <w:rsid w:val="000D12DE"/>
    <w:rsid w:val="000D3ABE"/>
    <w:rsid w:val="000E0B89"/>
    <w:rsid w:val="000E17A5"/>
    <w:rsid w:val="000E3308"/>
    <w:rsid w:val="000F439D"/>
    <w:rsid w:val="000F528F"/>
    <w:rsid w:val="000F799C"/>
    <w:rsid w:val="00100DC8"/>
    <w:rsid w:val="00111F1A"/>
    <w:rsid w:val="00122B0A"/>
    <w:rsid w:val="00123400"/>
    <w:rsid w:val="0012348E"/>
    <w:rsid w:val="00123A14"/>
    <w:rsid w:val="00124A96"/>
    <w:rsid w:val="00124FD6"/>
    <w:rsid w:val="0012627E"/>
    <w:rsid w:val="00130F29"/>
    <w:rsid w:val="0013145A"/>
    <w:rsid w:val="0013485E"/>
    <w:rsid w:val="001369A3"/>
    <w:rsid w:val="001423B1"/>
    <w:rsid w:val="00145941"/>
    <w:rsid w:val="00156863"/>
    <w:rsid w:val="00160121"/>
    <w:rsid w:val="001601F6"/>
    <w:rsid w:val="001619FD"/>
    <w:rsid w:val="00165A53"/>
    <w:rsid w:val="001671D0"/>
    <w:rsid w:val="00171BFE"/>
    <w:rsid w:val="00171C19"/>
    <w:rsid w:val="00183A3A"/>
    <w:rsid w:val="00185ABD"/>
    <w:rsid w:val="00186B64"/>
    <w:rsid w:val="0018735D"/>
    <w:rsid w:val="00193C76"/>
    <w:rsid w:val="001958D1"/>
    <w:rsid w:val="001C606C"/>
    <w:rsid w:val="001D2107"/>
    <w:rsid w:val="001D38D5"/>
    <w:rsid w:val="001D51B0"/>
    <w:rsid w:val="001D5CAE"/>
    <w:rsid w:val="001E06A6"/>
    <w:rsid w:val="001E4999"/>
    <w:rsid w:val="001F1034"/>
    <w:rsid w:val="001F1263"/>
    <w:rsid w:val="001F6B13"/>
    <w:rsid w:val="001F6BB5"/>
    <w:rsid w:val="00204897"/>
    <w:rsid w:val="0021335E"/>
    <w:rsid w:val="00220D9D"/>
    <w:rsid w:val="0022402F"/>
    <w:rsid w:val="00225213"/>
    <w:rsid w:val="00226391"/>
    <w:rsid w:val="00226F7A"/>
    <w:rsid w:val="002308CD"/>
    <w:rsid w:val="00231FCA"/>
    <w:rsid w:val="00232CA9"/>
    <w:rsid w:val="00232F84"/>
    <w:rsid w:val="002355E0"/>
    <w:rsid w:val="00242915"/>
    <w:rsid w:val="00242EC7"/>
    <w:rsid w:val="0025041C"/>
    <w:rsid w:val="002547F0"/>
    <w:rsid w:val="0025660A"/>
    <w:rsid w:val="00257EF1"/>
    <w:rsid w:val="00263DC4"/>
    <w:rsid w:val="00265C15"/>
    <w:rsid w:val="002704D6"/>
    <w:rsid w:val="00281006"/>
    <w:rsid w:val="002923C6"/>
    <w:rsid w:val="00292F4D"/>
    <w:rsid w:val="002954FB"/>
    <w:rsid w:val="00297FC6"/>
    <w:rsid w:val="002A2008"/>
    <w:rsid w:val="002A3B67"/>
    <w:rsid w:val="002B0CF9"/>
    <w:rsid w:val="002B2917"/>
    <w:rsid w:val="002B5D4A"/>
    <w:rsid w:val="002B625B"/>
    <w:rsid w:val="002C0067"/>
    <w:rsid w:val="002C5E05"/>
    <w:rsid w:val="002C5F12"/>
    <w:rsid w:val="002C6682"/>
    <w:rsid w:val="002D0B97"/>
    <w:rsid w:val="002D38A0"/>
    <w:rsid w:val="002D55E0"/>
    <w:rsid w:val="002E62CD"/>
    <w:rsid w:val="002F39A3"/>
    <w:rsid w:val="002F4E4C"/>
    <w:rsid w:val="002F56A8"/>
    <w:rsid w:val="002F6F1B"/>
    <w:rsid w:val="0030671C"/>
    <w:rsid w:val="003129EE"/>
    <w:rsid w:val="003162CA"/>
    <w:rsid w:val="00320813"/>
    <w:rsid w:val="00327E41"/>
    <w:rsid w:val="00331CDD"/>
    <w:rsid w:val="00332A0E"/>
    <w:rsid w:val="00344A11"/>
    <w:rsid w:val="00347237"/>
    <w:rsid w:val="003479AC"/>
    <w:rsid w:val="0035034C"/>
    <w:rsid w:val="003514CC"/>
    <w:rsid w:val="00352503"/>
    <w:rsid w:val="00356208"/>
    <w:rsid w:val="00356AFF"/>
    <w:rsid w:val="003627A2"/>
    <w:rsid w:val="00363E11"/>
    <w:rsid w:val="00370088"/>
    <w:rsid w:val="0037335D"/>
    <w:rsid w:val="0037441D"/>
    <w:rsid w:val="00382AE4"/>
    <w:rsid w:val="0038597C"/>
    <w:rsid w:val="00386BF9"/>
    <w:rsid w:val="0039342E"/>
    <w:rsid w:val="00395718"/>
    <w:rsid w:val="003965C8"/>
    <w:rsid w:val="00396854"/>
    <w:rsid w:val="003A2F4A"/>
    <w:rsid w:val="003A626E"/>
    <w:rsid w:val="003A76BE"/>
    <w:rsid w:val="003B3B82"/>
    <w:rsid w:val="003B49B3"/>
    <w:rsid w:val="003B77C9"/>
    <w:rsid w:val="003C31C0"/>
    <w:rsid w:val="003C32D3"/>
    <w:rsid w:val="003C433B"/>
    <w:rsid w:val="003D7F77"/>
    <w:rsid w:val="003E3B3D"/>
    <w:rsid w:val="003E7051"/>
    <w:rsid w:val="003F15E5"/>
    <w:rsid w:val="003F79FC"/>
    <w:rsid w:val="00400CBF"/>
    <w:rsid w:val="00403272"/>
    <w:rsid w:val="004038F8"/>
    <w:rsid w:val="004104DB"/>
    <w:rsid w:val="004113C2"/>
    <w:rsid w:val="004179A8"/>
    <w:rsid w:val="00421210"/>
    <w:rsid w:val="00421390"/>
    <w:rsid w:val="00422D32"/>
    <w:rsid w:val="00424CA2"/>
    <w:rsid w:val="0043003A"/>
    <w:rsid w:val="004352EB"/>
    <w:rsid w:val="004368AA"/>
    <w:rsid w:val="00437765"/>
    <w:rsid w:val="00442534"/>
    <w:rsid w:val="00444CC7"/>
    <w:rsid w:val="00445865"/>
    <w:rsid w:val="00446572"/>
    <w:rsid w:val="00447067"/>
    <w:rsid w:val="004528B2"/>
    <w:rsid w:val="00456F98"/>
    <w:rsid w:val="004624E3"/>
    <w:rsid w:val="0047081A"/>
    <w:rsid w:val="0047294F"/>
    <w:rsid w:val="00472C80"/>
    <w:rsid w:val="004744C8"/>
    <w:rsid w:val="0047612F"/>
    <w:rsid w:val="00476B71"/>
    <w:rsid w:val="00480034"/>
    <w:rsid w:val="00482A33"/>
    <w:rsid w:val="00485179"/>
    <w:rsid w:val="00485E27"/>
    <w:rsid w:val="00492BAF"/>
    <w:rsid w:val="004A0541"/>
    <w:rsid w:val="004A1735"/>
    <w:rsid w:val="004A5847"/>
    <w:rsid w:val="004A75C9"/>
    <w:rsid w:val="004B3D4A"/>
    <w:rsid w:val="004B6E10"/>
    <w:rsid w:val="004C1787"/>
    <w:rsid w:val="004C40CC"/>
    <w:rsid w:val="004C4B47"/>
    <w:rsid w:val="004D1EF7"/>
    <w:rsid w:val="004D4B4B"/>
    <w:rsid w:val="004D6040"/>
    <w:rsid w:val="004D78D6"/>
    <w:rsid w:val="004E08D2"/>
    <w:rsid w:val="004E0C38"/>
    <w:rsid w:val="004E1F6D"/>
    <w:rsid w:val="004E6010"/>
    <w:rsid w:val="004F0057"/>
    <w:rsid w:val="004F0F65"/>
    <w:rsid w:val="004F18B4"/>
    <w:rsid w:val="004F1A0F"/>
    <w:rsid w:val="004F5CBC"/>
    <w:rsid w:val="004F627E"/>
    <w:rsid w:val="00500699"/>
    <w:rsid w:val="00500E2F"/>
    <w:rsid w:val="00501561"/>
    <w:rsid w:val="005039AB"/>
    <w:rsid w:val="005052B0"/>
    <w:rsid w:val="00516011"/>
    <w:rsid w:val="00516464"/>
    <w:rsid w:val="00516A3E"/>
    <w:rsid w:val="005177D4"/>
    <w:rsid w:val="00523EE6"/>
    <w:rsid w:val="00527060"/>
    <w:rsid w:val="005303F7"/>
    <w:rsid w:val="00530D79"/>
    <w:rsid w:val="00535C4C"/>
    <w:rsid w:val="00542726"/>
    <w:rsid w:val="00544F05"/>
    <w:rsid w:val="00545B10"/>
    <w:rsid w:val="00551388"/>
    <w:rsid w:val="00557320"/>
    <w:rsid w:val="00557554"/>
    <w:rsid w:val="005578F4"/>
    <w:rsid w:val="00563377"/>
    <w:rsid w:val="00564DA1"/>
    <w:rsid w:val="0056503F"/>
    <w:rsid w:val="00567C3D"/>
    <w:rsid w:val="00567ED7"/>
    <w:rsid w:val="0057128B"/>
    <w:rsid w:val="0058015E"/>
    <w:rsid w:val="00581AA6"/>
    <w:rsid w:val="00582D67"/>
    <w:rsid w:val="005848AF"/>
    <w:rsid w:val="00590CEA"/>
    <w:rsid w:val="005C0D07"/>
    <w:rsid w:val="005C28E0"/>
    <w:rsid w:val="005C4061"/>
    <w:rsid w:val="005C4D83"/>
    <w:rsid w:val="005C52C6"/>
    <w:rsid w:val="005D20BD"/>
    <w:rsid w:val="005D2164"/>
    <w:rsid w:val="005D21D9"/>
    <w:rsid w:val="005D38AD"/>
    <w:rsid w:val="005D61B7"/>
    <w:rsid w:val="005D61FF"/>
    <w:rsid w:val="005E0DC1"/>
    <w:rsid w:val="005E21BC"/>
    <w:rsid w:val="005E23D5"/>
    <w:rsid w:val="005E3082"/>
    <w:rsid w:val="005E60C8"/>
    <w:rsid w:val="005F1A6E"/>
    <w:rsid w:val="005F277F"/>
    <w:rsid w:val="005F45BE"/>
    <w:rsid w:val="005F5A7A"/>
    <w:rsid w:val="0060309E"/>
    <w:rsid w:val="00604883"/>
    <w:rsid w:val="00606172"/>
    <w:rsid w:val="00611621"/>
    <w:rsid w:val="006118CC"/>
    <w:rsid w:val="00613E6B"/>
    <w:rsid w:val="0061530B"/>
    <w:rsid w:val="0061699C"/>
    <w:rsid w:val="006211CC"/>
    <w:rsid w:val="00623DB1"/>
    <w:rsid w:val="006250D0"/>
    <w:rsid w:val="0062707E"/>
    <w:rsid w:val="006300C1"/>
    <w:rsid w:val="0063328A"/>
    <w:rsid w:val="00633E26"/>
    <w:rsid w:val="00642B47"/>
    <w:rsid w:val="00645321"/>
    <w:rsid w:val="006467C7"/>
    <w:rsid w:val="0064694C"/>
    <w:rsid w:val="006559E1"/>
    <w:rsid w:val="00656B73"/>
    <w:rsid w:val="00657559"/>
    <w:rsid w:val="00661A1E"/>
    <w:rsid w:val="006646D8"/>
    <w:rsid w:val="006662A2"/>
    <w:rsid w:val="0067274F"/>
    <w:rsid w:val="00672E6B"/>
    <w:rsid w:val="006736D6"/>
    <w:rsid w:val="006744C3"/>
    <w:rsid w:val="006835B5"/>
    <w:rsid w:val="0068492A"/>
    <w:rsid w:val="00684A79"/>
    <w:rsid w:val="00685678"/>
    <w:rsid w:val="0068631E"/>
    <w:rsid w:val="00692433"/>
    <w:rsid w:val="00692BD2"/>
    <w:rsid w:val="00693FE6"/>
    <w:rsid w:val="006952AB"/>
    <w:rsid w:val="006A0DD7"/>
    <w:rsid w:val="006A3556"/>
    <w:rsid w:val="006A51D3"/>
    <w:rsid w:val="006A67ED"/>
    <w:rsid w:val="006A70E9"/>
    <w:rsid w:val="006B38F7"/>
    <w:rsid w:val="006B5D78"/>
    <w:rsid w:val="006B7F2C"/>
    <w:rsid w:val="006C4F13"/>
    <w:rsid w:val="006C5748"/>
    <w:rsid w:val="006C7AA2"/>
    <w:rsid w:val="006D331A"/>
    <w:rsid w:val="006D61CD"/>
    <w:rsid w:val="006D6D1B"/>
    <w:rsid w:val="006D72D7"/>
    <w:rsid w:val="006D7708"/>
    <w:rsid w:val="006E0A4E"/>
    <w:rsid w:val="006F34BD"/>
    <w:rsid w:val="006F770E"/>
    <w:rsid w:val="00703DB9"/>
    <w:rsid w:val="00704245"/>
    <w:rsid w:val="00704C89"/>
    <w:rsid w:val="00705C24"/>
    <w:rsid w:val="00706D39"/>
    <w:rsid w:val="007100E7"/>
    <w:rsid w:val="007113F9"/>
    <w:rsid w:val="00716BAB"/>
    <w:rsid w:val="00717B49"/>
    <w:rsid w:val="00723510"/>
    <w:rsid w:val="0073392B"/>
    <w:rsid w:val="00740B27"/>
    <w:rsid w:val="00743616"/>
    <w:rsid w:val="00744BC4"/>
    <w:rsid w:val="00745565"/>
    <w:rsid w:val="00747D2E"/>
    <w:rsid w:val="007514FB"/>
    <w:rsid w:val="00751AC3"/>
    <w:rsid w:val="00757044"/>
    <w:rsid w:val="007609E9"/>
    <w:rsid w:val="00762459"/>
    <w:rsid w:val="00765A7E"/>
    <w:rsid w:val="00767EC1"/>
    <w:rsid w:val="00770D8C"/>
    <w:rsid w:val="00780E96"/>
    <w:rsid w:val="00781C6D"/>
    <w:rsid w:val="00782A1B"/>
    <w:rsid w:val="0078374B"/>
    <w:rsid w:val="0078407F"/>
    <w:rsid w:val="00794D8F"/>
    <w:rsid w:val="007951E7"/>
    <w:rsid w:val="007A0753"/>
    <w:rsid w:val="007A26D2"/>
    <w:rsid w:val="007A61DD"/>
    <w:rsid w:val="007B1A6D"/>
    <w:rsid w:val="007B5718"/>
    <w:rsid w:val="007C4FF7"/>
    <w:rsid w:val="007C6463"/>
    <w:rsid w:val="007C6E51"/>
    <w:rsid w:val="007C74EA"/>
    <w:rsid w:val="007D50F8"/>
    <w:rsid w:val="007D7C25"/>
    <w:rsid w:val="007E043F"/>
    <w:rsid w:val="007E1DE7"/>
    <w:rsid w:val="007E406A"/>
    <w:rsid w:val="007E474E"/>
    <w:rsid w:val="007E521D"/>
    <w:rsid w:val="007E67F7"/>
    <w:rsid w:val="007E731D"/>
    <w:rsid w:val="007F34F4"/>
    <w:rsid w:val="008063B6"/>
    <w:rsid w:val="00822EDB"/>
    <w:rsid w:val="00823259"/>
    <w:rsid w:val="008273D3"/>
    <w:rsid w:val="00830EF5"/>
    <w:rsid w:val="008328CE"/>
    <w:rsid w:val="00841C35"/>
    <w:rsid w:val="00842BA6"/>
    <w:rsid w:val="008431F4"/>
    <w:rsid w:val="008456DF"/>
    <w:rsid w:val="00846382"/>
    <w:rsid w:val="00850FD2"/>
    <w:rsid w:val="00860E88"/>
    <w:rsid w:val="00860EBB"/>
    <w:rsid w:val="0086196C"/>
    <w:rsid w:val="00861FFF"/>
    <w:rsid w:val="00865A7E"/>
    <w:rsid w:val="00865ECF"/>
    <w:rsid w:val="00866F10"/>
    <w:rsid w:val="00873239"/>
    <w:rsid w:val="008732CE"/>
    <w:rsid w:val="008740C8"/>
    <w:rsid w:val="00874625"/>
    <w:rsid w:val="00882A2E"/>
    <w:rsid w:val="008863EC"/>
    <w:rsid w:val="00896555"/>
    <w:rsid w:val="00897855"/>
    <w:rsid w:val="00897870"/>
    <w:rsid w:val="00897CE7"/>
    <w:rsid w:val="008A00EF"/>
    <w:rsid w:val="008A469F"/>
    <w:rsid w:val="008B143C"/>
    <w:rsid w:val="008B4347"/>
    <w:rsid w:val="008C12CB"/>
    <w:rsid w:val="008C43E7"/>
    <w:rsid w:val="008D2194"/>
    <w:rsid w:val="008D23C2"/>
    <w:rsid w:val="008D6D0B"/>
    <w:rsid w:val="008E1FBF"/>
    <w:rsid w:val="008F5201"/>
    <w:rsid w:val="008F6958"/>
    <w:rsid w:val="00900A85"/>
    <w:rsid w:val="009041AD"/>
    <w:rsid w:val="009128E7"/>
    <w:rsid w:val="00912BC5"/>
    <w:rsid w:val="00912D2A"/>
    <w:rsid w:val="009132F1"/>
    <w:rsid w:val="009139A6"/>
    <w:rsid w:val="009231DA"/>
    <w:rsid w:val="009238EF"/>
    <w:rsid w:val="00932634"/>
    <w:rsid w:val="0094256D"/>
    <w:rsid w:val="0094520F"/>
    <w:rsid w:val="00946B86"/>
    <w:rsid w:val="009539B1"/>
    <w:rsid w:val="009712AA"/>
    <w:rsid w:val="00971CB5"/>
    <w:rsid w:val="00973BF5"/>
    <w:rsid w:val="00974C6A"/>
    <w:rsid w:val="009822F2"/>
    <w:rsid w:val="009837ED"/>
    <w:rsid w:val="00985588"/>
    <w:rsid w:val="00986E28"/>
    <w:rsid w:val="009974F1"/>
    <w:rsid w:val="00997862"/>
    <w:rsid w:val="009A12D3"/>
    <w:rsid w:val="009A2AB3"/>
    <w:rsid w:val="009A7ADE"/>
    <w:rsid w:val="009A7C35"/>
    <w:rsid w:val="009B13A0"/>
    <w:rsid w:val="009B7AD4"/>
    <w:rsid w:val="009C2904"/>
    <w:rsid w:val="009D21C3"/>
    <w:rsid w:val="009D3E08"/>
    <w:rsid w:val="009D52BA"/>
    <w:rsid w:val="009E2AAE"/>
    <w:rsid w:val="009E57FD"/>
    <w:rsid w:val="009E7858"/>
    <w:rsid w:val="009F30DA"/>
    <w:rsid w:val="00A015CD"/>
    <w:rsid w:val="00A063DA"/>
    <w:rsid w:val="00A068BF"/>
    <w:rsid w:val="00A074FE"/>
    <w:rsid w:val="00A1131A"/>
    <w:rsid w:val="00A1427D"/>
    <w:rsid w:val="00A1498E"/>
    <w:rsid w:val="00A25C6D"/>
    <w:rsid w:val="00A275DC"/>
    <w:rsid w:val="00A41EA0"/>
    <w:rsid w:val="00A44D1C"/>
    <w:rsid w:val="00A44FE4"/>
    <w:rsid w:val="00A46892"/>
    <w:rsid w:val="00A474D7"/>
    <w:rsid w:val="00A47D5B"/>
    <w:rsid w:val="00A52819"/>
    <w:rsid w:val="00A55089"/>
    <w:rsid w:val="00A57C85"/>
    <w:rsid w:val="00A604BB"/>
    <w:rsid w:val="00A63184"/>
    <w:rsid w:val="00A66C21"/>
    <w:rsid w:val="00A679D8"/>
    <w:rsid w:val="00A70230"/>
    <w:rsid w:val="00A71E1A"/>
    <w:rsid w:val="00A75410"/>
    <w:rsid w:val="00A850A6"/>
    <w:rsid w:val="00A86E92"/>
    <w:rsid w:val="00A95468"/>
    <w:rsid w:val="00AA0F69"/>
    <w:rsid w:val="00AA183D"/>
    <w:rsid w:val="00AA27B1"/>
    <w:rsid w:val="00AA5216"/>
    <w:rsid w:val="00AA6C0C"/>
    <w:rsid w:val="00AA74DC"/>
    <w:rsid w:val="00AB2BE6"/>
    <w:rsid w:val="00AB5073"/>
    <w:rsid w:val="00AB5662"/>
    <w:rsid w:val="00AB7522"/>
    <w:rsid w:val="00AC19E9"/>
    <w:rsid w:val="00AC247E"/>
    <w:rsid w:val="00AC5377"/>
    <w:rsid w:val="00AD14F0"/>
    <w:rsid w:val="00AE18E6"/>
    <w:rsid w:val="00AE2A7F"/>
    <w:rsid w:val="00AE6C2E"/>
    <w:rsid w:val="00AE7322"/>
    <w:rsid w:val="00AF0458"/>
    <w:rsid w:val="00AF1B6D"/>
    <w:rsid w:val="00AF5027"/>
    <w:rsid w:val="00AF73D5"/>
    <w:rsid w:val="00B043A5"/>
    <w:rsid w:val="00B11461"/>
    <w:rsid w:val="00B16C27"/>
    <w:rsid w:val="00B2538B"/>
    <w:rsid w:val="00B31B34"/>
    <w:rsid w:val="00B32FC8"/>
    <w:rsid w:val="00B33518"/>
    <w:rsid w:val="00B337BB"/>
    <w:rsid w:val="00B3487A"/>
    <w:rsid w:val="00B361E8"/>
    <w:rsid w:val="00B37749"/>
    <w:rsid w:val="00B506F0"/>
    <w:rsid w:val="00B57075"/>
    <w:rsid w:val="00B570C4"/>
    <w:rsid w:val="00B626D0"/>
    <w:rsid w:val="00B64072"/>
    <w:rsid w:val="00B71B96"/>
    <w:rsid w:val="00B75C95"/>
    <w:rsid w:val="00B7683C"/>
    <w:rsid w:val="00B916C1"/>
    <w:rsid w:val="00B9311D"/>
    <w:rsid w:val="00B965C4"/>
    <w:rsid w:val="00BA0DD2"/>
    <w:rsid w:val="00BA31F8"/>
    <w:rsid w:val="00BA5963"/>
    <w:rsid w:val="00BB325C"/>
    <w:rsid w:val="00BB4535"/>
    <w:rsid w:val="00BD218F"/>
    <w:rsid w:val="00BD3030"/>
    <w:rsid w:val="00BE1A8A"/>
    <w:rsid w:val="00BE5E8B"/>
    <w:rsid w:val="00BE7535"/>
    <w:rsid w:val="00BF1A00"/>
    <w:rsid w:val="00BF352B"/>
    <w:rsid w:val="00BF48D4"/>
    <w:rsid w:val="00BF716B"/>
    <w:rsid w:val="00C02F13"/>
    <w:rsid w:val="00C05BCE"/>
    <w:rsid w:val="00C14E4C"/>
    <w:rsid w:val="00C2004B"/>
    <w:rsid w:val="00C314BE"/>
    <w:rsid w:val="00C32446"/>
    <w:rsid w:val="00C33F9A"/>
    <w:rsid w:val="00C4043F"/>
    <w:rsid w:val="00C43C2F"/>
    <w:rsid w:val="00C451A7"/>
    <w:rsid w:val="00C461A6"/>
    <w:rsid w:val="00C56009"/>
    <w:rsid w:val="00C56E76"/>
    <w:rsid w:val="00C57349"/>
    <w:rsid w:val="00C71473"/>
    <w:rsid w:val="00C7774C"/>
    <w:rsid w:val="00C82845"/>
    <w:rsid w:val="00C9147C"/>
    <w:rsid w:val="00C9420D"/>
    <w:rsid w:val="00CA3A58"/>
    <w:rsid w:val="00CA5431"/>
    <w:rsid w:val="00CA5CDC"/>
    <w:rsid w:val="00CA6A16"/>
    <w:rsid w:val="00CA7C76"/>
    <w:rsid w:val="00CB2986"/>
    <w:rsid w:val="00CC6626"/>
    <w:rsid w:val="00CD0825"/>
    <w:rsid w:val="00CD2BB5"/>
    <w:rsid w:val="00CD58F6"/>
    <w:rsid w:val="00CD6197"/>
    <w:rsid w:val="00CD7228"/>
    <w:rsid w:val="00CE0D70"/>
    <w:rsid w:val="00CE31ED"/>
    <w:rsid w:val="00CE39EC"/>
    <w:rsid w:val="00CF2683"/>
    <w:rsid w:val="00D007D3"/>
    <w:rsid w:val="00D11DDE"/>
    <w:rsid w:val="00D13631"/>
    <w:rsid w:val="00D2123F"/>
    <w:rsid w:val="00D23D2A"/>
    <w:rsid w:val="00D2582C"/>
    <w:rsid w:val="00D26CC8"/>
    <w:rsid w:val="00D37D9F"/>
    <w:rsid w:val="00D432C2"/>
    <w:rsid w:val="00D55090"/>
    <w:rsid w:val="00D579A5"/>
    <w:rsid w:val="00D62F6C"/>
    <w:rsid w:val="00D6668C"/>
    <w:rsid w:val="00D71F6C"/>
    <w:rsid w:val="00D75397"/>
    <w:rsid w:val="00D75637"/>
    <w:rsid w:val="00D76468"/>
    <w:rsid w:val="00D77B70"/>
    <w:rsid w:val="00D8181E"/>
    <w:rsid w:val="00D83638"/>
    <w:rsid w:val="00D92E7E"/>
    <w:rsid w:val="00D944CC"/>
    <w:rsid w:val="00D94685"/>
    <w:rsid w:val="00D95EAD"/>
    <w:rsid w:val="00D97A7E"/>
    <w:rsid w:val="00DA0243"/>
    <w:rsid w:val="00DA10B7"/>
    <w:rsid w:val="00DA10E0"/>
    <w:rsid w:val="00DA1BB6"/>
    <w:rsid w:val="00DA267F"/>
    <w:rsid w:val="00DA46CC"/>
    <w:rsid w:val="00DB1B86"/>
    <w:rsid w:val="00DB70D8"/>
    <w:rsid w:val="00DC436B"/>
    <w:rsid w:val="00DC5CA3"/>
    <w:rsid w:val="00DC5E81"/>
    <w:rsid w:val="00DD0128"/>
    <w:rsid w:val="00DD607F"/>
    <w:rsid w:val="00DE29B5"/>
    <w:rsid w:val="00DE3BFF"/>
    <w:rsid w:val="00DF0D7D"/>
    <w:rsid w:val="00DF2730"/>
    <w:rsid w:val="00DF2B6A"/>
    <w:rsid w:val="00DF2F7B"/>
    <w:rsid w:val="00DF586D"/>
    <w:rsid w:val="00E02150"/>
    <w:rsid w:val="00E11378"/>
    <w:rsid w:val="00E11C22"/>
    <w:rsid w:val="00E17DE1"/>
    <w:rsid w:val="00E23861"/>
    <w:rsid w:val="00E2418C"/>
    <w:rsid w:val="00E26C33"/>
    <w:rsid w:val="00E3127B"/>
    <w:rsid w:val="00E340F3"/>
    <w:rsid w:val="00E36A5B"/>
    <w:rsid w:val="00E37B28"/>
    <w:rsid w:val="00E37C5A"/>
    <w:rsid w:val="00E45412"/>
    <w:rsid w:val="00E53CEE"/>
    <w:rsid w:val="00E53ECF"/>
    <w:rsid w:val="00E564D2"/>
    <w:rsid w:val="00E57D6B"/>
    <w:rsid w:val="00E63D03"/>
    <w:rsid w:val="00E65DA2"/>
    <w:rsid w:val="00E662C5"/>
    <w:rsid w:val="00E73C20"/>
    <w:rsid w:val="00E75D1A"/>
    <w:rsid w:val="00E76665"/>
    <w:rsid w:val="00E7727C"/>
    <w:rsid w:val="00E81C2F"/>
    <w:rsid w:val="00E81E3D"/>
    <w:rsid w:val="00E95BA7"/>
    <w:rsid w:val="00E95BE1"/>
    <w:rsid w:val="00EA1204"/>
    <w:rsid w:val="00EA28F9"/>
    <w:rsid w:val="00EA3263"/>
    <w:rsid w:val="00EA4CB8"/>
    <w:rsid w:val="00EB426D"/>
    <w:rsid w:val="00EB4F70"/>
    <w:rsid w:val="00EC1078"/>
    <w:rsid w:val="00EC27B5"/>
    <w:rsid w:val="00EC27BA"/>
    <w:rsid w:val="00EC7333"/>
    <w:rsid w:val="00ED18D2"/>
    <w:rsid w:val="00ED6022"/>
    <w:rsid w:val="00ED7C62"/>
    <w:rsid w:val="00EE7350"/>
    <w:rsid w:val="00EF2A43"/>
    <w:rsid w:val="00EF593C"/>
    <w:rsid w:val="00EF7072"/>
    <w:rsid w:val="00F04508"/>
    <w:rsid w:val="00F06877"/>
    <w:rsid w:val="00F069A3"/>
    <w:rsid w:val="00F06D16"/>
    <w:rsid w:val="00F070FF"/>
    <w:rsid w:val="00F130F0"/>
    <w:rsid w:val="00F2024C"/>
    <w:rsid w:val="00F206B2"/>
    <w:rsid w:val="00F225CF"/>
    <w:rsid w:val="00F30739"/>
    <w:rsid w:val="00F33009"/>
    <w:rsid w:val="00F334BF"/>
    <w:rsid w:val="00F3351F"/>
    <w:rsid w:val="00F35A29"/>
    <w:rsid w:val="00F40390"/>
    <w:rsid w:val="00F40853"/>
    <w:rsid w:val="00F4247E"/>
    <w:rsid w:val="00F42A76"/>
    <w:rsid w:val="00F44208"/>
    <w:rsid w:val="00F47298"/>
    <w:rsid w:val="00F500DA"/>
    <w:rsid w:val="00F530C0"/>
    <w:rsid w:val="00F541A7"/>
    <w:rsid w:val="00F55923"/>
    <w:rsid w:val="00F55DB6"/>
    <w:rsid w:val="00F568A3"/>
    <w:rsid w:val="00F63BFD"/>
    <w:rsid w:val="00F643F2"/>
    <w:rsid w:val="00F66DCC"/>
    <w:rsid w:val="00F77FBB"/>
    <w:rsid w:val="00F80246"/>
    <w:rsid w:val="00F818BF"/>
    <w:rsid w:val="00F840AA"/>
    <w:rsid w:val="00F92440"/>
    <w:rsid w:val="00FA0EE3"/>
    <w:rsid w:val="00FA3A73"/>
    <w:rsid w:val="00FB6A26"/>
    <w:rsid w:val="00FC55D7"/>
    <w:rsid w:val="00FC6587"/>
    <w:rsid w:val="00FC7F06"/>
    <w:rsid w:val="00FD2218"/>
    <w:rsid w:val="00FD4C0E"/>
    <w:rsid w:val="00FD5251"/>
    <w:rsid w:val="00FE6B6A"/>
    <w:rsid w:val="00FF1C8D"/>
    <w:rsid w:val="00FF5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4EB620-0718-45B8-B647-832928D3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62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162CA"/>
    <w:rPr>
      <w:rFonts w:ascii="細明體" w:eastAsia="細明體" w:hAnsi="Courier New"/>
    </w:rPr>
  </w:style>
  <w:style w:type="paragraph" w:styleId="a4">
    <w:name w:val="Balloon Text"/>
    <w:basedOn w:val="a"/>
    <w:semiHidden/>
    <w:rsid w:val="00A074FE"/>
    <w:rPr>
      <w:rFonts w:ascii="Arial" w:hAnsi="Arial"/>
      <w:sz w:val="18"/>
      <w:szCs w:val="18"/>
    </w:rPr>
  </w:style>
  <w:style w:type="paragraph" w:styleId="a5">
    <w:name w:val="footer"/>
    <w:basedOn w:val="a"/>
    <w:link w:val="a6"/>
    <w:uiPriority w:val="99"/>
    <w:rsid w:val="00B37749"/>
    <w:pPr>
      <w:tabs>
        <w:tab w:val="center" w:pos="4153"/>
        <w:tab w:val="right" w:pos="8306"/>
      </w:tabs>
      <w:snapToGrid w:val="0"/>
    </w:pPr>
    <w:rPr>
      <w:sz w:val="20"/>
      <w:szCs w:val="20"/>
    </w:rPr>
  </w:style>
  <w:style w:type="character" w:styleId="a7">
    <w:name w:val="page number"/>
    <w:basedOn w:val="a0"/>
    <w:rsid w:val="00B37749"/>
  </w:style>
  <w:style w:type="paragraph" w:customStyle="1" w:styleId="a8">
    <w:name w:val="條平"/>
    <w:basedOn w:val="a3"/>
    <w:rsid w:val="0067274F"/>
    <w:pPr>
      <w:kinsoku w:val="0"/>
      <w:overflowPunct w:val="0"/>
      <w:autoSpaceDE w:val="0"/>
      <w:autoSpaceDN w:val="0"/>
      <w:spacing w:afterLines="20" w:after="20" w:line="280" w:lineRule="exact"/>
      <w:ind w:leftChars="500" w:left="500"/>
      <w:jc w:val="both"/>
    </w:pPr>
    <w:rPr>
      <w:rFonts w:ascii="新細明體" w:eastAsia="新細明體" w:hAnsi="新細明體"/>
      <w:color w:val="000000"/>
      <w:sz w:val="20"/>
    </w:rPr>
  </w:style>
  <w:style w:type="paragraph" w:styleId="a9">
    <w:name w:val="header"/>
    <w:basedOn w:val="a"/>
    <w:link w:val="aa"/>
    <w:rsid w:val="00331CDD"/>
    <w:pPr>
      <w:tabs>
        <w:tab w:val="center" w:pos="4153"/>
        <w:tab w:val="right" w:pos="8306"/>
      </w:tabs>
      <w:snapToGrid w:val="0"/>
    </w:pPr>
    <w:rPr>
      <w:sz w:val="20"/>
      <w:szCs w:val="20"/>
    </w:rPr>
  </w:style>
  <w:style w:type="paragraph" w:styleId="2">
    <w:name w:val="Body Text Indent 2"/>
    <w:basedOn w:val="a"/>
    <w:link w:val="20"/>
    <w:rsid w:val="00D92E7E"/>
    <w:pPr>
      <w:spacing w:line="480" w:lineRule="exact"/>
      <w:ind w:left="640" w:hangingChars="200" w:hanging="640"/>
      <w:jc w:val="both"/>
    </w:pPr>
    <w:rPr>
      <w:rFonts w:ascii="標楷體" w:eastAsia="標楷體" w:hAnsi="標楷體"/>
      <w:sz w:val="32"/>
      <w:lang w:val="x-none" w:eastAsia="x-none"/>
    </w:rPr>
  </w:style>
  <w:style w:type="character" w:customStyle="1" w:styleId="20">
    <w:name w:val="本文縮排 2 字元"/>
    <w:link w:val="2"/>
    <w:rsid w:val="00D92E7E"/>
    <w:rPr>
      <w:rFonts w:ascii="標楷體" w:eastAsia="標楷體" w:hAnsi="標楷體"/>
      <w:kern w:val="2"/>
      <w:sz w:val="32"/>
      <w:szCs w:val="24"/>
    </w:rPr>
  </w:style>
  <w:style w:type="paragraph" w:customStyle="1" w:styleId="Default">
    <w:name w:val="Default"/>
    <w:rsid w:val="00226391"/>
    <w:pPr>
      <w:widowControl w:val="0"/>
      <w:autoSpaceDE w:val="0"/>
      <w:autoSpaceDN w:val="0"/>
      <w:adjustRightInd w:val="0"/>
    </w:pPr>
    <w:rPr>
      <w:rFonts w:ascii="標楷體" w:eastAsia="標楷體" w:cs="標楷體"/>
      <w:color w:val="000000"/>
      <w:sz w:val="24"/>
      <w:szCs w:val="24"/>
    </w:rPr>
  </w:style>
  <w:style w:type="character" w:styleId="ab">
    <w:name w:val="annotation reference"/>
    <w:rsid w:val="00897CE7"/>
    <w:rPr>
      <w:sz w:val="18"/>
      <w:szCs w:val="18"/>
    </w:rPr>
  </w:style>
  <w:style w:type="paragraph" w:styleId="ac">
    <w:name w:val="annotation text"/>
    <w:basedOn w:val="a"/>
    <w:link w:val="ad"/>
    <w:rsid w:val="00897CE7"/>
  </w:style>
  <w:style w:type="character" w:customStyle="1" w:styleId="ad">
    <w:name w:val="註解文字 字元"/>
    <w:link w:val="ac"/>
    <w:rsid w:val="00897CE7"/>
    <w:rPr>
      <w:kern w:val="2"/>
      <w:sz w:val="24"/>
      <w:szCs w:val="24"/>
    </w:rPr>
  </w:style>
  <w:style w:type="paragraph" w:styleId="ae">
    <w:name w:val="annotation subject"/>
    <w:basedOn w:val="ac"/>
    <w:next w:val="ac"/>
    <w:link w:val="af"/>
    <w:rsid w:val="00897CE7"/>
    <w:rPr>
      <w:b/>
      <w:bCs/>
    </w:rPr>
  </w:style>
  <w:style w:type="character" w:customStyle="1" w:styleId="af">
    <w:name w:val="註解主旨 字元"/>
    <w:link w:val="ae"/>
    <w:rsid w:val="00897CE7"/>
    <w:rPr>
      <w:b/>
      <w:bCs/>
      <w:kern w:val="2"/>
      <w:sz w:val="24"/>
      <w:szCs w:val="24"/>
    </w:rPr>
  </w:style>
  <w:style w:type="paragraph" w:styleId="af0">
    <w:name w:val="List Paragraph"/>
    <w:basedOn w:val="a"/>
    <w:uiPriority w:val="34"/>
    <w:qFormat/>
    <w:rsid w:val="007A61DD"/>
    <w:pPr>
      <w:ind w:leftChars="200" w:left="480"/>
    </w:pPr>
    <w:rPr>
      <w:rFonts w:ascii="Calibri" w:hAnsi="Calibri"/>
      <w:szCs w:val="22"/>
    </w:rPr>
  </w:style>
  <w:style w:type="paragraph" w:styleId="af1">
    <w:name w:val="Body Text Indent"/>
    <w:basedOn w:val="a"/>
    <w:link w:val="af2"/>
    <w:rsid w:val="007A61DD"/>
    <w:pPr>
      <w:spacing w:after="120"/>
      <w:ind w:leftChars="200" w:left="480"/>
    </w:pPr>
  </w:style>
  <w:style w:type="character" w:customStyle="1" w:styleId="af2">
    <w:name w:val="本文縮排 字元"/>
    <w:link w:val="af1"/>
    <w:rsid w:val="007A61DD"/>
    <w:rPr>
      <w:kern w:val="2"/>
      <w:sz w:val="24"/>
      <w:szCs w:val="24"/>
    </w:rPr>
  </w:style>
  <w:style w:type="character" w:customStyle="1" w:styleId="a6">
    <w:name w:val="頁尾 字元"/>
    <w:link w:val="a5"/>
    <w:uiPriority w:val="99"/>
    <w:rsid w:val="009E7858"/>
    <w:rPr>
      <w:kern w:val="2"/>
    </w:rPr>
  </w:style>
  <w:style w:type="character" w:customStyle="1" w:styleId="aa">
    <w:name w:val="頁首 字元"/>
    <w:basedOn w:val="a0"/>
    <w:link w:val="a9"/>
    <w:rsid w:val="00861FF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7BFB0-86E9-4576-BB76-AE15E1AF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2295</Words>
  <Characters>13087</Characters>
  <Application>Microsoft Office Word</Application>
  <DocSecurity>0</DocSecurity>
  <Lines>109</Lines>
  <Paragraphs>30</Paragraphs>
  <ScaleCrop>false</ScaleCrop>
  <Company>academia sinica</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貳、勞動契約範例：</dc:title>
  <dc:subject/>
  <dc:creator>ascc</dc:creator>
  <cp:keywords/>
  <cp:lastModifiedBy>admin</cp:lastModifiedBy>
  <cp:revision>5</cp:revision>
  <cp:lastPrinted>2022-03-14T06:19:00Z</cp:lastPrinted>
  <dcterms:created xsi:type="dcterms:W3CDTF">2023-10-05T05:48:00Z</dcterms:created>
  <dcterms:modified xsi:type="dcterms:W3CDTF">2023-10-16T08:48:00Z</dcterms:modified>
</cp:coreProperties>
</file>